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120" w:rsidRPr="002F70DB" w:rsidRDefault="00AF1120" w:rsidP="00370580">
      <w:pPr>
        <w:ind w:firstLine="708"/>
        <w:rPr>
          <w:sz w:val="16"/>
          <w:szCs w:val="16"/>
        </w:rPr>
      </w:pPr>
    </w:p>
    <w:p w:rsidR="002F70DB" w:rsidRDefault="002F70DB" w:rsidP="00370580">
      <w:pPr>
        <w:ind w:firstLine="708"/>
        <w:rPr>
          <w:sz w:val="16"/>
          <w:szCs w:val="16"/>
        </w:rPr>
      </w:pPr>
    </w:p>
    <w:p w:rsidR="00424CAF" w:rsidRDefault="005A4D5F" w:rsidP="00370580">
      <w:pPr>
        <w:ind w:firstLine="708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1A15D0" wp14:editId="12C3B983">
                <wp:simplePos x="0" y="0"/>
                <wp:positionH relativeFrom="margin">
                  <wp:posOffset>1290320</wp:posOffset>
                </wp:positionH>
                <wp:positionV relativeFrom="paragraph">
                  <wp:posOffset>219075</wp:posOffset>
                </wp:positionV>
                <wp:extent cx="4533900" cy="817245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817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1B7" w:rsidRPr="0091734E" w:rsidRDefault="00054B37" w:rsidP="00795CB6">
                            <w:pPr>
                              <w:spacing w:after="120"/>
                              <w:jc w:val="both"/>
                              <w:rPr>
                                <w:rFonts w:ascii="NeueHaasGroteskDisp Pro Lt" w:hAnsi="NeueHaasGroteskDisp Pro Lt" w:cs="Arial"/>
                                <w:smallCaps/>
                                <w:color w:val="55565A"/>
                                <w:sz w:val="40"/>
                                <w:szCs w:val="40"/>
                              </w:rPr>
                            </w:pPr>
                            <w:r w:rsidRPr="0091734E">
                              <w:rPr>
                                <w:rFonts w:ascii="NeueHaasGroteskDisp Pro Lt" w:hAnsi="NeueHaasGroteskDisp Pro Lt" w:cs="Arial"/>
                                <w:smallCaps/>
                                <w:color w:val="55565A"/>
                                <w:sz w:val="40"/>
                                <w:szCs w:val="40"/>
                              </w:rPr>
                              <w:t>HONEYWELL Y</w:t>
                            </w:r>
                            <w:r w:rsidR="0091734E">
                              <w:rPr>
                                <w:rFonts w:ascii="NeueHaasGroteskDisp Pro Lt" w:hAnsi="NeueHaasGroteskDisp Pro Lt" w:cs="Arial"/>
                                <w:smallCaps/>
                                <w:color w:val="55565A"/>
                                <w:sz w:val="40"/>
                                <w:szCs w:val="40"/>
                              </w:rPr>
                              <w:t>OUJIE</w:t>
                            </w:r>
                            <w:r w:rsidRPr="0091734E">
                              <w:rPr>
                                <w:rFonts w:ascii="NeueHaasGroteskDisp Pro Lt" w:hAnsi="NeueHaasGroteskDisp Pro Lt" w:cs="Arial"/>
                                <w:smallCaps/>
                                <w:color w:val="55565A"/>
                                <w:sz w:val="40"/>
                                <w:szCs w:val="40"/>
                              </w:rPr>
                              <w:t xml:space="preserve"> HH360</w:t>
                            </w:r>
                          </w:p>
                          <w:p w:rsidR="00424FE9" w:rsidRDefault="00054B37" w:rsidP="000F2A83">
                            <w:pPr>
                              <w:jc w:val="both"/>
                              <w:rPr>
                                <w:rFonts w:ascii="NeueHaasGroteskDisp Pro Md" w:hAnsi="NeueHaasGroteskDisp Pro Md" w:cs="Arial"/>
                                <w:color w:val="002D62"/>
                                <w:sz w:val="34"/>
                                <w:szCs w:val="34"/>
                              </w:rPr>
                            </w:pPr>
                            <w:r w:rsidRPr="0091734E">
                              <w:rPr>
                                <w:rFonts w:ascii="NeueHaasGroteskDisp Pro Md" w:hAnsi="NeueHaasGroteskDisp Pro Md" w:cs="Arial"/>
                                <w:color w:val="002D62"/>
                                <w:sz w:val="34"/>
                                <w:szCs w:val="34"/>
                              </w:rPr>
                              <w:t>1D vezetékes vonalkódolvasó</w:t>
                            </w:r>
                          </w:p>
                          <w:p w:rsidR="0091734E" w:rsidRPr="0091734E" w:rsidRDefault="0091734E" w:rsidP="000F2A83">
                            <w:pPr>
                              <w:jc w:val="both"/>
                              <w:rPr>
                                <w:rFonts w:ascii="NeueHaasGroteskDisp Pro Md" w:hAnsi="NeueHaasGroteskDisp Pro Md" w:cs="Arial"/>
                                <w:color w:val="002D62"/>
                                <w:sz w:val="16"/>
                                <w:szCs w:val="16"/>
                              </w:rPr>
                            </w:pPr>
                          </w:p>
                          <w:p w:rsidR="0091734E" w:rsidRPr="0091734E" w:rsidRDefault="0091734E" w:rsidP="000F2A83">
                            <w:pPr>
                              <w:jc w:val="both"/>
                              <w:rPr>
                                <w:rFonts w:ascii="NeueHaasGroteskDisp Pro Md" w:hAnsi="NeueHaasGroteskDisp Pro Md" w:cs="Arial"/>
                                <w:color w:val="002D62"/>
                                <w:sz w:val="16"/>
                                <w:szCs w:val="16"/>
                              </w:rPr>
                            </w:pPr>
                          </w:p>
                          <w:p w:rsidR="0091734E" w:rsidRPr="0091734E" w:rsidRDefault="0091734E" w:rsidP="000F2A83">
                            <w:pPr>
                              <w:jc w:val="both"/>
                              <w:rPr>
                                <w:rFonts w:ascii="NeueHaasGroteskDisp Pro Md" w:hAnsi="NeueHaasGroteskDisp Pro Md" w:cs="Arial"/>
                                <w:color w:val="002D62"/>
                                <w:sz w:val="16"/>
                                <w:szCs w:val="16"/>
                              </w:rPr>
                            </w:pPr>
                          </w:p>
                          <w:p w:rsidR="00D858A5" w:rsidRDefault="00D858A5" w:rsidP="000F2A83">
                            <w:pPr>
                              <w:jc w:val="both"/>
                              <w:rPr>
                                <w:rFonts w:ascii="Arial" w:hAnsi="Arial" w:cs="Arial"/>
                                <w:color w:val="002D62"/>
                                <w:sz w:val="8"/>
                                <w:szCs w:val="8"/>
                              </w:rPr>
                            </w:pPr>
                          </w:p>
                          <w:p w:rsidR="0091734E" w:rsidRDefault="0091734E" w:rsidP="000F2A83">
                            <w:pPr>
                              <w:jc w:val="both"/>
                              <w:rPr>
                                <w:rFonts w:ascii="Arial" w:hAnsi="Arial" w:cs="Arial"/>
                                <w:color w:val="002D62"/>
                                <w:sz w:val="8"/>
                                <w:szCs w:val="8"/>
                              </w:rPr>
                            </w:pPr>
                          </w:p>
                          <w:p w:rsidR="0091734E" w:rsidRDefault="0091734E" w:rsidP="000F2A83">
                            <w:pPr>
                              <w:jc w:val="both"/>
                              <w:rPr>
                                <w:rFonts w:ascii="Arial" w:hAnsi="Arial" w:cs="Arial"/>
                                <w:color w:val="002D62"/>
                                <w:sz w:val="8"/>
                                <w:szCs w:val="8"/>
                              </w:rPr>
                            </w:pPr>
                          </w:p>
                          <w:p w:rsidR="0091734E" w:rsidRDefault="0091734E" w:rsidP="000F2A83">
                            <w:pPr>
                              <w:jc w:val="both"/>
                              <w:rPr>
                                <w:rFonts w:ascii="Arial" w:hAnsi="Arial" w:cs="Arial"/>
                                <w:color w:val="002D62"/>
                                <w:sz w:val="8"/>
                                <w:szCs w:val="8"/>
                              </w:rPr>
                            </w:pPr>
                          </w:p>
                          <w:p w:rsidR="0091734E" w:rsidRPr="009239E0" w:rsidRDefault="0091734E" w:rsidP="000F2A83">
                            <w:pPr>
                              <w:jc w:val="both"/>
                              <w:rPr>
                                <w:rFonts w:ascii="Arial" w:hAnsi="Arial" w:cs="Arial"/>
                                <w:color w:val="002D62"/>
                                <w:sz w:val="8"/>
                                <w:szCs w:val="8"/>
                              </w:rPr>
                            </w:pPr>
                          </w:p>
                          <w:p w:rsidR="0087188F" w:rsidRPr="0091734E" w:rsidRDefault="00054B37" w:rsidP="0091734E">
                            <w:pPr>
                              <w:jc w:val="both"/>
                              <w:rPr>
                                <w:rFonts w:ascii="NeueHaasGroteskDisp Pro Lt" w:hAnsi="NeueHaasGroteskDisp Pro Lt"/>
                              </w:rPr>
                            </w:pPr>
                            <w:r w:rsidRPr="0091734E">
                              <w:rPr>
                                <w:rFonts w:ascii="NeueHaasGroteskDisp Pro Lt" w:hAnsi="NeueHaasGroteskDisp Pro Lt"/>
                              </w:rPr>
                              <w:t xml:space="preserve">A képalkotó technológián alapuló </w:t>
                            </w:r>
                            <w:proofErr w:type="spellStart"/>
                            <w:r w:rsidRPr="0091734E">
                              <w:rPr>
                                <w:rFonts w:ascii="NeueHaasGroteskDisp Pro Lt" w:hAnsi="NeueHaasGroteskDisp Pro Lt"/>
                              </w:rPr>
                              <w:t>vonalkódolvasók</w:t>
                            </w:r>
                            <w:proofErr w:type="spellEnd"/>
                            <w:r w:rsidRPr="0091734E">
                              <w:rPr>
                                <w:rFonts w:ascii="NeueHaasGroteskDisp Pro Lt" w:hAnsi="NeueHaasGroteskDisp Pro Lt"/>
                              </w:rPr>
                              <w:t xml:space="preserve"> (amelyben a CCD érzékelők új generációját használják) gyártásában piacvezető, az amerikai </w:t>
                            </w:r>
                            <w:proofErr w:type="spellStart"/>
                            <w:r w:rsidRPr="0091734E">
                              <w:rPr>
                                <w:rFonts w:ascii="NeueHaasGroteskDisp Pro Lt" w:hAnsi="NeueHaasGroteskDisp Pro Lt"/>
                              </w:rPr>
                              <w:t>Honeywell</w:t>
                            </w:r>
                            <w:proofErr w:type="spellEnd"/>
                            <w:r w:rsidRPr="0091734E">
                              <w:rPr>
                                <w:rFonts w:ascii="NeueHaasGroteskDisp Pro Lt" w:hAnsi="NeueHaasGroteskDisp Pro Lt"/>
                              </w:rPr>
                              <w:t xml:space="preserve"> cég, amelynek </w:t>
                            </w:r>
                            <w:r w:rsidR="0087188F" w:rsidRPr="0091734E">
                              <w:rPr>
                                <w:rFonts w:ascii="NeueHaasGroteskDisp Pro Lt" w:hAnsi="NeueHaasGroteskDisp Pro Lt"/>
                              </w:rPr>
                              <w:t xml:space="preserve">egyik legújabb </w:t>
                            </w:r>
                            <w:r w:rsidRPr="0091734E">
                              <w:rPr>
                                <w:rFonts w:ascii="NeueHaasGroteskDisp Pro Lt" w:hAnsi="NeueHaasGroteskDisp Pro Lt"/>
                              </w:rPr>
                              <w:t xml:space="preserve">terméke a lineáris képalkotó technológiájú </w:t>
                            </w:r>
                            <w:r w:rsidR="0087188F" w:rsidRPr="0091734E">
                              <w:rPr>
                                <w:rFonts w:ascii="NeueHaasGroteskDisp Pro Lt" w:hAnsi="NeueHaasGroteskDisp Pro Lt"/>
                              </w:rPr>
                              <w:t xml:space="preserve">YOUJIE HH360 </w:t>
                            </w:r>
                            <w:r w:rsidR="00EE2E8A">
                              <w:rPr>
                                <w:rFonts w:ascii="NeueHaasGroteskDisp Pro Lt" w:hAnsi="NeueHaasGroteskDisp Pro Lt"/>
                              </w:rPr>
                              <w:t>vonalkódolvasó.</w:t>
                            </w:r>
                          </w:p>
                          <w:p w:rsidR="00054B37" w:rsidRPr="0091734E" w:rsidRDefault="00054B37" w:rsidP="0091734E">
                            <w:pPr>
                              <w:jc w:val="both"/>
                              <w:rPr>
                                <w:rFonts w:ascii="NeueHaasGroteskDisp Pro Lt" w:hAnsi="NeueHaasGroteskDisp Pro Lt"/>
                              </w:rPr>
                            </w:pPr>
                            <w:r w:rsidRPr="0091734E">
                              <w:rPr>
                                <w:rFonts w:ascii="NeueHaasGroteskDisp Pro Lt" w:hAnsi="NeueHaasGroteskDisp Pro Lt"/>
                              </w:rPr>
                              <w:t xml:space="preserve">A </w:t>
                            </w:r>
                            <w:proofErr w:type="spellStart"/>
                            <w:r w:rsidRPr="0091734E">
                              <w:rPr>
                                <w:rFonts w:ascii="NeueHaasGroteskDisp Pro Lt" w:hAnsi="NeueHaasGroteskDisp Pro Lt"/>
                              </w:rPr>
                              <w:t>Honeywell</w:t>
                            </w:r>
                            <w:proofErr w:type="spellEnd"/>
                            <w:r w:rsidRPr="0091734E">
                              <w:rPr>
                                <w:rFonts w:ascii="NeueHaasGroteskDisp Pro Lt" w:hAnsi="NeueHaasGroteskDisp Pro Lt"/>
                              </w:rPr>
                              <w:t xml:space="preserve"> </w:t>
                            </w:r>
                            <w:r w:rsidR="0087188F" w:rsidRPr="0091734E">
                              <w:rPr>
                                <w:rFonts w:ascii="NeueHaasGroteskDisp Pro Lt" w:hAnsi="NeueHaasGroteskDisp Pro Lt"/>
                              </w:rPr>
                              <w:t>HH360</w:t>
                            </w:r>
                            <w:r w:rsidRPr="0091734E">
                              <w:rPr>
                                <w:rFonts w:ascii="NeueHaasGroteskDisp Pro Lt" w:hAnsi="NeueHaasGroteskDisp Pro Lt"/>
                              </w:rPr>
                              <w:t xml:space="preserve"> lineáris képalkotó jól olvassa a kisméretű, sűrű vagy a rossz minőségű vonalkódokat, de legfontosabb tulajdonsága az extrém gyors adatátviteli sebesség billentyűzeten vagy USB HID interfész esetén, amely hosszabb vonalkódok pl. EAN128 – GS1 </w:t>
                            </w:r>
                            <w:proofErr w:type="spellStart"/>
                            <w:r w:rsidRPr="0091734E">
                              <w:rPr>
                                <w:rFonts w:ascii="NeueHaasGroteskDisp Pro Lt" w:hAnsi="NeueHaasGroteskDisp Pro Lt"/>
                              </w:rPr>
                              <w:t>Databar</w:t>
                            </w:r>
                            <w:proofErr w:type="spellEnd"/>
                            <w:r w:rsidRPr="0091734E">
                              <w:rPr>
                                <w:rFonts w:ascii="NeueHaasGroteskDisp Pro Lt" w:hAnsi="NeueHaasGroteskDisp Pro Lt"/>
                              </w:rPr>
                              <w:t xml:space="preserve"> használatánál előnyös. </w:t>
                            </w:r>
                          </w:p>
                          <w:p w:rsidR="0087188F" w:rsidRPr="0091734E" w:rsidRDefault="0087188F" w:rsidP="0091734E">
                            <w:pPr>
                              <w:jc w:val="both"/>
                              <w:rPr>
                                <w:rFonts w:ascii="NeueHaasGroteskDisp Pro Lt" w:hAnsi="NeueHaasGroteskDisp Pro Lt"/>
                              </w:rPr>
                            </w:pPr>
                            <w:r w:rsidRPr="0091734E">
                              <w:rPr>
                                <w:rFonts w:ascii="NeueHaasGroteskDisp Pro Lt" w:hAnsi="NeueHaasGroteskDisp Pro Lt"/>
                              </w:rPr>
                              <w:t>A HH360 maximális o</w:t>
                            </w:r>
                            <w:r w:rsidR="002B3597" w:rsidRPr="0091734E">
                              <w:rPr>
                                <w:rFonts w:ascii="NeueHaasGroteskDisp Pro Lt" w:hAnsi="NeueHaasGroteskDisp Pro Lt"/>
                              </w:rPr>
                              <w:t>lvasási távolsága elérheti a 60 c</w:t>
                            </w:r>
                            <w:r w:rsidRPr="0091734E">
                              <w:rPr>
                                <w:rFonts w:ascii="NeueHaasGroteskDisp Pro Lt" w:hAnsi="NeueHaasGroteskDisp Pro Lt"/>
                              </w:rPr>
                              <w:t>m-t.</w:t>
                            </w:r>
                          </w:p>
                          <w:p w:rsidR="00054B37" w:rsidRPr="0091734E" w:rsidRDefault="00054B37" w:rsidP="0091734E">
                            <w:pPr>
                              <w:jc w:val="both"/>
                              <w:rPr>
                                <w:rFonts w:ascii="NeueHaasGroteskDisp Pro Lt" w:hAnsi="NeueHaasGroteskDisp Pro Lt"/>
                              </w:rPr>
                            </w:pPr>
                            <w:r w:rsidRPr="0091734E">
                              <w:rPr>
                                <w:rFonts w:ascii="NeueHaasGroteskDisp Pro Lt" w:hAnsi="NeueHaasGroteskDisp Pro Lt"/>
                              </w:rPr>
                              <w:t>Az olvasó különleges tulajdonsága, hogy átkapcsolható egy úgynevezett „</w:t>
                            </w:r>
                            <w:proofErr w:type="spellStart"/>
                            <w:r w:rsidRPr="0091734E">
                              <w:rPr>
                                <w:rFonts w:ascii="NeueHaasGroteskDisp Pro Lt" w:hAnsi="NeueHaasGroteskDisp Pro Lt"/>
                              </w:rPr>
                              <w:t>auto-scan</w:t>
                            </w:r>
                            <w:proofErr w:type="spellEnd"/>
                            <w:r w:rsidRPr="0091734E">
                              <w:rPr>
                                <w:rFonts w:ascii="NeueHaasGroteskDisp Pro Lt" w:hAnsi="NeueHaasGroteskDisp Pro Lt"/>
                              </w:rPr>
                              <w:t xml:space="preserve">” üzemmódba, amikor is az olvasást indító </w:t>
                            </w:r>
                            <w:proofErr w:type="spellStart"/>
                            <w:r w:rsidRPr="0091734E">
                              <w:rPr>
                                <w:rFonts w:ascii="NeueHaasGroteskDisp Pro Lt" w:hAnsi="NeueHaasGroteskDisp Pro Lt"/>
                              </w:rPr>
                              <w:t>trigger</w:t>
                            </w:r>
                            <w:proofErr w:type="spellEnd"/>
                            <w:r w:rsidRPr="0091734E">
                              <w:rPr>
                                <w:rFonts w:ascii="NeueHaasGroteskDisp Pro Lt" w:hAnsi="NeueHaasGroteskDisp Pro Lt"/>
                              </w:rPr>
                              <w:t xml:space="preserve"> gomb megnyomása nélkül, folyamatosan pásztáz, ezáltal kényelmesebb és gyorsabb lesz a felhasználók munkáját.</w:t>
                            </w:r>
                          </w:p>
                          <w:p w:rsidR="00CB4EAD" w:rsidRPr="0091734E" w:rsidRDefault="00054B37" w:rsidP="0091734E">
                            <w:pPr>
                              <w:jc w:val="both"/>
                              <w:rPr>
                                <w:rFonts w:ascii="NeueHaasGroteskDisp Pro Lt" w:hAnsi="NeueHaasGroteskDisp Pro Lt"/>
                              </w:rPr>
                            </w:pPr>
                            <w:r w:rsidRPr="0091734E">
                              <w:rPr>
                                <w:rFonts w:ascii="NeueHaasGroteskDisp Pro Lt" w:hAnsi="NeueHaasGroteskDisp Pro Lt"/>
                              </w:rPr>
                              <w:t xml:space="preserve">A </w:t>
                            </w:r>
                            <w:proofErr w:type="spellStart"/>
                            <w:r w:rsidRPr="0091734E">
                              <w:rPr>
                                <w:rFonts w:ascii="NeueHaasGroteskDisp Pro Lt" w:hAnsi="NeueHaasGroteskDisp Pro Lt"/>
                              </w:rPr>
                              <w:t>Honeywell</w:t>
                            </w:r>
                            <w:proofErr w:type="spellEnd"/>
                            <w:r w:rsidRPr="0091734E">
                              <w:rPr>
                                <w:rFonts w:ascii="NeueHaasGroteskDisp Pro Lt" w:hAnsi="NeueHaasGroteskDisp Pro Lt"/>
                              </w:rPr>
                              <w:t xml:space="preserve"> 1300g lineáris olvasó 5 év jótállással kerül forgalomba.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A15D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01.6pt;margin-top:17.25pt;width:357pt;height:6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" stroked="f">
                <v:textbox>
                  <w:txbxContent>
                    <w:p w:rsidR="000471B7" w:rsidRPr="0091734E" w:rsidRDefault="00054B37" w:rsidP="00795CB6">
                      <w:pPr>
                        <w:spacing w:after="120"/>
                        <w:jc w:val="both"/>
                        <w:rPr>
                          <w:rFonts w:ascii="NeueHaasGroteskDisp Pro Lt" w:hAnsi="NeueHaasGroteskDisp Pro Lt" w:cs="Arial"/>
                          <w:smallCaps/>
                          <w:color w:val="55565A"/>
                          <w:sz w:val="40"/>
                          <w:szCs w:val="40"/>
                        </w:rPr>
                      </w:pPr>
                      <w:r w:rsidRPr="0091734E">
                        <w:rPr>
                          <w:rFonts w:ascii="NeueHaasGroteskDisp Pro Lt" w:hAnsi="NeueHaasGroteskDisp Pro Lt" w:cs="Arial"/>
                          <w:smallCaps/>
                          <w:color w:val="55565A"/>
                          <w:sz w:val="40"/>
                          <w:szCs w:val="40"/>
                        </w:rPr>
                        <w:t>HONEYWELL Y</w:t>
                      </w:r>
                      <w:r w:rsidR="0091734E">
                        <w:rPr>
                          <w:rFonts w:ascii="NeueHaasGroteskDisp Pro Lt" w:hAnsi="NeueHaasGroteskDisp Pro Lt" w:cs="Arial"/>
                          <w:smallCaps/>
                          <w:color w:val="55565A"/>
                          <w:sz w:val="40"/>
                          <w:szCs w:val="40"/>
                        </w:rPr>
                        <w:t>OUJIE</w:t>
                      </w:r>
                      <w:r w:rsidRPr="0091734E">
                        <w:rPr>
                          <w:rFonts w:ascii="NeueHaasGroteskDisp Pro Lt" w:hAnsi="NeueHaasGroteskDisp Pro Lt" w:cs="Arial"/>
                          <w:smallCaps/>
                          <w:color w:val="55565A"/>
                          <w:sz w:val="40"/>
                          <w:szCs w:val="40"/>
                        </w:rPr>
                        <w:t xml:space="preserve"> HH360</w:t>
                      </w:r>
                    </w:p>
                    <w:p w:rsidR="00424FE9" w:rsidRDefault="00054B37" w:rsidP="000F2A83">
                      <w:pPr>
                        <w:jc w:val="both"/>
                        <w:rPr>
                          <w:rFonts w:ascii="NeueHaasGroteskDisp Pro Md" w:hAnsi="NeueHaasGroteskDisp Pro Md" w:cs="Arial"/>
                          <w:color w:val="002D62"/>
                          <w:sz w:val="34"/>
                          <w:szCs w:val="34"/>
                        </w:rPr>
                      </w:pPr>
                      <w:r w:rsidRPr="0091734E">
                        <w:rPr>
                          <w:rFonts w:ascii="NeueHaasGroteskDisp Pro Md" w:hAnsi="NeueHaasGroteskDisp Pro Md" w:cs="Arial"/>
                          <w:color w:val="002D62"/>
                          <w:sz w:val="34"/>
                          <w:szCs w:val="34"/>
                        </w:rPr>
                        <w:t>1D vezetékes vonalkódolvasó</w:t>
                      </w:r>
                    </w:p>
                    <w:p w:rsidR="0091734E" w:rsidRPr="0091734E" w:rsidRDefault="0091734E" w:rsidP="000F2A83">
                      <w:pPr>
                        <w:jc w:val="both"/>
                        <w:rPr>
                          <w:rFonts w:ascii="NeueHaasGroteskDisp Pro Md" w:hAnsi="NeueHaasGroteskDisp Pro Md" w:cs="Arial"/>
                          <w:color w:val="002D62"/>
                          <w:sz w:val="16"/>
                          <w:szCs w:val="16"/>
                        </w:rPr>
                      </w:pPr>
                    </w:p>
                    <w:p w:rsidR="0091734E" w:rsidRPr="0091734E" w:rsidRDefault="0091734E" w:rsidP="000F2A83">
                      <w:pPr>
                        <w:jc w:val="both"/>
                        <w:rPr>
                          <w:rFonts w:ascii="NeueHaasGroteskDisp Pro Md" w:hAnsi="NeueHaasGroteskDisp Pro Md" w:cs="Arial"/>
                          <w:color w:val="002D62"/>
                          <w:sz w:val="16"/>
                          <w:szCs w:val="16"/>
                        </w:rPr>
                      </w:pPr>
                    </w:p>
                    <w:p w:rsidR="0091734E" w:rsidRPr="0091734E" w:rsidRDefault="0091734E" w:rsidP="000F2A83">
                      <w:pPr>
                        <w:jc w:val="both"/>
                        <w:rPr>
                          <w:rFonts w:ascii="NeueHaasGroteskDisp Pro Md" w:hAnsi="NeueHaasGroteskDisp Pro Md" w:cs="Arial"/>
                          <w:color w:val="002D62"/>
                          <w:sz w:val="16"/>
                          <w:szCs w:val="16"/>
                        </w:rPr>
                      </w:pPr>
                    </w:p>
                    <w:p w:rsidR="00D858A5" w:rsidRDefault="00D858A5" w:rsidP="000F2A83">
                      <w:pPr>
                        <w:jc w:val="both"/>
                        <w:rPr>
                          <w:rFonts w:ascii="Arial" w:hAnsi="Arial" w:cs="Arial"/>
                          <w:color w:val="002D62"/>
                          <w:sz w:val="8"/>
                          <w:szCs w:val="8"/>
                        </w:rPr>
                      </w:pPr>
                    </w:p>
                    <w:p w:rsidR="0091734E" w:rsidRDefault="0091734E" w:rsidP="000F2A83">
                      <w:pPr>
                        <w:jc w:val="both"/>
                        <w:rPr>
                          <w:rFonts w:ascii="Arial" w:hAnsi="Arial" w:cs="Arial"/>
                          <w:color w:val="002D62"/>
                          <w:sz w:val="8"/>
                          <w:szCs w:val="8"/>
                        </w:rPr>
                      </w:pPr>
                    </w:p>
                    <w:p w:rsidR="0091734E" w:rsidRDefault="0091734E" w:rsidP="000F2A83">
                      <w:pPr>
                        <w:jc w:val="both"/>
                        <w:rPr>
                          <w:rFonts w:ascii="Arial" w:hAnsi="Arial" w:cs="Arial"/>
                          <w:color w:val="002D62"/>
                          <w:sz w:val="8"/>
                          <w:szCs w:val="8"/>
                        </w:rPr>
                      </w:pPr>
                    </w:p>
                    <w:p w:rsidR="0091734E" w:rsidRDefault="0091734E" w:rsidP="000F2A83">
                      <w:pPr>
                        <w:jc w:val="both"/>
                        <w:rPr>
                          <w:rFonts w:ascii="Arial" w:hAnsi="Arial" w:cs="Arial"/>
                          <w:color w:val="002D62"/>
                          <w:sz w:val="8"/>
                          <w:szCs w:val="8"/>
                        </w:rPr>
                      </w:pPr>
                    </w:p>
                    <w:p w:rsidR="0091734E" w:rsidRPr="009239E0" w:rsidRDefault="0091734E" w:rsidP="000F2A83">
                      <w:pPr>
                        <w:jc w:val="both"/>
                        <w:rPr>
                          <w:rFonts w:ascii="Arial" w:hAnsi="Arial" w:cs="Arial"/>
                          <w:color w:val="002D62"/>
                          <w:sz w:val="8"/>
                          <w:szCs w:val="8"/>
                        </w:rPr>
                      </w:pPr>
                    </w:p>
                    <w:p w:rsidR="0087188F" w:rsidRPr="0091734E" w:rsidRDefault="00054B37" w:rsidP="0091734E">
                      <w:pPr>
                        <w:jc w:val="both"/>
                        <w:rPr>
                          <w:rFonts w:ascii="NeueHaasGroteskDisp Pro Lt" w:hAnsi="NeueHaasGroteskDisp Pro Lt"/>
                        </w:rPr>
                      </w:pPr>
                      <w:r w:rsidRPr="0091734E">
                        <w:rPr>
                          <w:rFonts w:ascii="NeueHaasGroteskDisp Pro Lt" w:hAnsi="NeueHaasGroteskDisp Pro Lt"/>
                        </w:rPr>
                        <w:t xml:space="preserve">A képalkotó technológián alapuló </w:t>
                      </w:r>
                      <w:proofErr w:type="spellStart"/>
                      <w:r w:rsidRPr="0091734E">
                        <w:rPr>
                          <w:rFonts w:ascii="NeueHaasGroteskDisp Pro Lt" w:hAnsi="NeueHaasGroteskDisp Pro Lt"/>
                        </w:rPr>
                        <w:t>vonalkódolvasók</w:t>
                      </w:r>
                      <w:proofErr w:type="spellEnd"/>
                      <w:r w:rsidRPr="0091734E">
                        <w:rPr>
                          <w:rFonts w:ascii="NeueHaasGroteskDisp Pro Lt" w:hAnsi="NeueHaasGroteskDisp Pro Lt"/>
                        </w:rPr>
                        <w:t xml:space="preserve"> (amelyben a CCD érzékelők új generációját használják) gyártásában piacvezető, az amerikai </w:t>
                      </w:r>
                      <w:proofErr w:type="spellStart"/>
                      <w:r w:rsidRPr="0091734E">
                        <w:rPr>
                          <w:rFonts w:ascii="NeueHaasGroteskDisp Pro Lt" w:hAnsi="NeueHaasGroteskDisp Pro Lt"/>
                        </w:rPr>
                        <w:t>Honeywell</w:t>
                      </w:r>
                      <w:proofErr w:type="spellEnd"/>
                      <w:r w:rsidRPr="0091734E">
                        <w:rPr>
                          <w:rFonts w:ascii="NeueHaasGroteskDisp Pro Lt" w:hAnsi="NeueHaasGroteskDisp Pro Lt"/>
                        </w:rPr>
                        <w:t xml:space="preserve"> cég, amelynek </w:t>
                      </w:r>
                      <w:r w:rsidR="0087188F" w:rsidRPr="0091734E">
                        <w:rPr>
                          <w:rFonts w:ascii="NeueHaasGroteskDisp Pro Lt" w:hAnsi="NeueHaasGroteskDisp Pro Lt"/>
                        </w:rPr>
                        <w:t xml:space="preserve">egyik legújabb </w:t>
                      </w:r>
                      <w:r w:rsidRPr="0091734E">
                        <w:rPr>
                          <w:rFonts w:ascii="NeueHaasGroteskDisp Pro Lt" w:hAnsi="NeueHaasGroteskDisp Pro Lt"/>
                        </w:rPr>
                        <w:t xml:space="preserve">terméke a lineáris képalkotó technológiájú </w:t>
                      </w:r>
                      <w:r w:rsidR="0087188F" w:rsidRPr="0091734E">
                        <w:rPr>
                          <w:rFonts w:ascii="NeueHaasGroteskDisp Pro Lt" w:hAnsi="NeueHaasGroteskDisp Pro Lt"/>
                        </w:rPr>
                        <w:t xml:space="preserve">YOUJIE HH360 </w:t>
                      </w:r>
                      <w:r w:rsidR="00EE2E8A">
                        <w:rPr>
                          <w:rFonts w:ascii="NeueHaasGroteskDisp Pro Lt" w:hAnsi="NeueHaasGroteskDisp Pro Lt"/>
                        </w:rPr>
                        <w:t>vonalkódolvasó.</w:t>
                      </w:r>
                    </w:p>
                    <w:p w:rsidR="00054B37" w:rsidRPr="0091734E" w:rsidRDefault="00054B37" w:rsidP="0091734E">
                      <w:pPr>
                        <w:jc w:val="both"/>
                        <w:rPr>
                          <w:rFonts w:ascii="NeueHaasGroteskDisp Pro Lt" w:hAnsi="NeueHaasGroteskDisp Pro Lt"/>
                        </w:rPr>
                      </w:pPr>
                      <w:r w:rsidRPr="0091734E">
                        <w:rPr>
                          <w:rFonts w:ascii="NeueHaasGroteskDisp Pro Lt" w:hAnsi="NeueHaasGroteskDisp Pro Lt"/>
                        </w:rPr>
                        <w:t xml:space="preserve">A </w:t>
                      </w:r>
                      <w:proofErr w:type="spellStart"/>
                      <w:r w:rsidRPr="0091734E">
                        <w:rPr>
                          <w:rFonts w:ascii="NeueHaasGroteskDisp Pro Lt" w:hAnsi="NeueHaasGroteskDisp Pro Lt"/>
                        </w:rPr>
                        <w:t>Honeywell</w:t>
                      </w:r>
                      <w:proofErr w:type="spellEnd"/>
                      <w:r w:rsidRPr="0091734E">
                        <w:rPr>
                          <w:rFonts w:ascii="NeueHaasGroteskDisp Pro Lt" w:hAnsi="NeueHaasGroteskDisp Pro Lt"/>
                        </w:rPr>
                        <w:t xml:space="preserve"> </w:t>
                      </w:r>
                      <w:r w:rsidR="0087188F" w:rsidRPr="0091734E">
                        <w:rPr>
                          <w:rFonts w:ascii="NeueHaasGroteskDisp Pro Lt" w:hAnsi="NeueHaasGroteskDisp Pro Lt"/>
                        </w:rPr>
                        <w:t>HH360</w:t>
                      </w:r>
                      <w:r w:rsidRPr="0091734E">
                        <w:rPr>
                          <w:rFonts w:ascii="NeueHaasGroteskDisp Pro Lt" w:hAnsi="NeueHaasGroteskDisp Pro Lt"/>
                        </w:rPr>
                        <w:t xml:space="preserve"> lineáris képalkotó jól olvassa a kisméretű, sűrű vagy a rossz minőségű vonalkódokat, de legfontosabb tulajdonsága az extrém gyors adatátviteli sebesség billentyűzeten vagy USB HID interfész esetén, amely hosszabb vonalkódok pl. EAN128 – GS1 </w:t>
                      </w:r>
                      <w:proofErr w:type="spellStart"/>
                      <w:r w:rsidRPr="0091734E">
                        <w:rPr>
                          <w:rFonts w:ascii="NeueHaasGroteskDisp Pro Lt" w:hAnsi="NeueHaasGroteskDisp Pro Lt"/>
                        </w:rPr>
                        <w:t>Databar</w:t>
                      </w:r>
                      <w:proofErr w:type="spellEnd"/>
                      <w:r w:rsidRPr="0091734E">
                        <w:rPr>
                          <w:rFonts w:ascii="NeueHaasGroteskDisp Pro Lt" w:hAnsi="NeueHaasGroteskDisp Pro Lt"/>
                        </w:rPr>
                        <w:t xml:space="preserve"> használatánál előnyös. </w:t>
                      </w:r>
                    </w:p>
                    <w:p w:rsidR="0087188F" w:rsidRPr="0091734E" w:rsidRDefault="0087188F" w:rsidP="0091734E">
                      <w:pPr>
                        <w:jc w:val="both"/>
                        <w:rPr>
                          <w:rFonts w:ascii="NeueHaasGroteskDisp Pro Lt" w:hAnsi="NeueHaasGroteskDisp Pro Lt"/>
                        </w:rPr>
                      </w:pPr>
                      <w:r w:rsidRPr="0091734E">
                        <w:rPr>
                          <w:rFonts w:ascii="NeueHaasGroteskDisp Pro Lt" w:hAnsi="NeueHaasGroteskDisp Pro Lt"/>
                        </w:rPr>
                        <w:t>A HH360 maximális o</w:t>
                      </w:r>
                      <w:r w:rsidR="002B3597" w:rsidRPr="0091734E">
                        <w:rPr>
                          <w:rFonts w:ascii="NeueHaasGroteskDisp Pro Lt" w:hAnsi="NeueHaasGroteskDisp Pro Lt"/>
                        </w:rPr>
                        <w:t>lvasási távolsága elérheti a 60 c</w:t>
                      </w:r>
                      <w:r w:rsidRPr="0091734E">
                        <w:rPr>
                          <w:rFonts w:ascii="NeueHaasGroteskDisp Pro Lt" w:hAnsi="NeueHaasGroteskDisp Pro Lt"/>
                        </w:rPr>
                        <w:t>m-t.</w:t>
                      </w:r>
                    </w:p>
                    <w:p w:rsidR="00054B37" w:rsidRPr="0091734E" w:rsidRDefault="00054B37" w:rsidP="0091734E">
                      <w:pPr>
                        <w:jc w:val="both"/>
                        <w:rPr>
                          <w:rFonts w:ascii="NeueHaasGroteskDisp Pro Lt" w:hAnsi="NeueHaasGroteskDisp Pro Lt"/>
                        </w:rPr>
                      </w:pPr>
                      <w:r w:rsidRPr="0091734E">
                        <w:rPr>
                          <w:rFonts w:ascii="NeueHaasGroteskDisp Pro Lt" w:hAnsi="NeueHaasGroteskDisp Pro Lt"/>
                        </w:rPr>
                        <w:t>Az olvasó különleges tulajdonsága, hogy átkapcsolható egy úgynevezett „</w:t>
                      </w:r>
                      <w:proofErr w:type="spellStart"/>
                      <w:r w:rsidRPr="0091734E">
                        <w:rPr>
                          <w:rFonts w:ascii="NeueHaasGroteskDisp Pro Lt" w:hAnsi="NeueHaasGroteskDisp Pro Lt"/>
                        </w:rPr>
                        <w:t>auto-scan</w:t>
                      </w:r>
                      <w:proofErr w:type="spellEnd"/>
                      <w:r w:rsidRPr="0091734E">
                        <w:rPr>
                          <w:rFonts w:ascii="NeueHaasGroteskDisp Pro Lt" w:hAnsi="NeueHaasGroteskDisp Pro Lt"/>
                        </w:rPr>
                        <w:t xml:space="preserve">” üzemmódba, amikor is az olvasást indító </w:t>
                      </w:r>
                      <w:proofErr w:type="spellStart"/>
                      <w:r w:rsidRPr="0091734E">
                        <w:rPr>
                          <w:rFonts w:ascii="NeueHaasGroteskDisp Pro Lt" w:hAnsi="NeueHaasGroteskDisp Pro Lt"/>
                        </w:rPr>
                        <w:t>trigger</w:t>
                      </w:r>
                      <w:proofErr w:type="spellEnd"/>
                      <w:r w:rsidRPr="0091734E">
                        <w:rPr>
                          <w:rFonts w:ascii="NeueHaasGroteskDisp Pro Lt" w:hAnsi="NeueHaasGroteskDisp Pro Lt"/>
                        </w:rPr>
                        <w:t xml:space="preserve"> gomb megnyomása nélkül, folyamatosan pásztáz, ezáltal kényelmesebb és gyorsabb lesz a felhasználók munkáját.</w:t>
                      </w:r>
                    </w:p>
                    <w:p w:rsidR="00CB4EAD" w:rsidRPr="0091734E" w:rsidRDefault="00054B37" w:rsidP="0091734E">
                      <w:pPr>
                        <w:jc w:val="both"/>
                        <w:rPr>
                          <w:rFonts w:ascii="NeueHaasGroteskDisp Pro Lt" w:hAnsi="NeueHaasGroteskDisp Pro Lt"/>
                        </w:rPr>
                      </w:pPr>
                      <w:r w:rsidRPr="0091734E">
                        <w:rPr>
                          <w:rFonts w:ascii="NeueHaasGroteskDisp Pro Lt" w:hAnsi="NeueHaasGroteskDisp Pro Lt"/>
                        </w:rPr>
                        <w:t xml:space="preserve">A </w:t>
                      </w:r>
                      <w:proofErr w:type="spellStart"/>
                      <w:r w:rsidRPr="0091734E">
                        <w:rPr>
                          <w:rFonts w:ascii="NeueHaasGroteskDisp Pro Lt" w:hAnsi="NeueHaasGroteskDisp Pro Lt"/>
                        </w:rPr>
                        <w:t>Honeywell</w:t>
                      </w:r>
                      <w:proofErr w:type="spellEnd"/>
                      <w:r w:rsidRPr="0091734E">
                        <w:rPr>
                          <w:rFonts w:ascii="NeueHaasGroteskDisp Pro Lt" w:hAnsi="NeueHaasGroteskDisp Pro Lt"/>
                        </w:rPr>
                        <w:t xml:space="preserve"> 1300g lineáris olvasó 5 év jótállással kerül forgalomba.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0F7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08E1C" wp14:editId="0548B8DE">
                <wp:simplePos x="0" y="0"/>
                <wp:positionH relativeFrom="column">
                  <wp:posOffset>-376555</wp:posOffset>
                </wp:positionH>
                <wp:positionV relativeFrom="paragraph">
                  <wp:posOffset>285750</wp:posOffset>
                </wp:positionV>
                <wp:extent cx="1558290" cy="1704975"/>
                <wp:effectExtent l="0" t="0" r="3810" b="952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29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1B7" w:rsidRDefault="000471B7">
                            <w:r>
                              <w:t xml:space="preserve"> </w:t>
                            </w:r>
                            <w:r w:rsidR="0002221C"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1369060" cy="1369060"/>
                                  <wp:effectExtent l="0" t="0" r="2540" b="254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h360-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060" cy="1369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08E1C" id="Szövegdoboz 3" o:spid="_x0000_s1027" type="#_x0000_t202" style="position:absolute;left:0;text-align:left;margin-left:-29.65pt;margin-top:22.5pt;width:122.7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" fillcolor="white [3201]" stroked="f" strokeweight=".5pt">
                <v:textbox>
                  <w:txbxContent>
                    <w:p w:rsidR="000471B7" w:rsidRDefault="000471B7">
                      <w:r>
                        <w:t xml:space="preserve"> </w:t>
                      </w:r>
                      <w:r w:rsidR="0002221C"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1369060" cy="1369060"/>
                            <wp:effectExtent l="0" t="0" r="2540" b="254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h360-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9060" cy="1369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0F7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76BC1E" wp14:editId="551BA38A">
                <wp:simplePos x="0" y="0"/>
                <wp:positionH relativeFrom="column">
                  <wp:posOffset>-374954</wp:posOffset>
                </wp:positionH>
                <wp:positionV relativeFrom="paragraph">
                  <wp:posOffset>290195</wp:posOffset>
                </wp:positionV>
                <wp:extent cx="1558290" cy="1677035"/>
                <wp:effectExtent l="0" t="0" r="22860" b="18415"/>
                <wp:wrapNone/>
                <wp:docPr id="18" name="Lekerekített téglala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16770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1A8D75" id="Lekerekített téglalap 18" o:spid="_x0000_s1026" style="position:absolute;margin-left:-29.5pt;margin-top:22.85pt;width:122.7pt;height:132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" filled="f" strokecolor="#d8d8d8 [2732]" strokeweight="1pt">
                <v:stroke joinstyle="miter"/>
              </v:roundrect>
            </w:pict>
          </mc:Fallback>
        </mc:AlternateContent>
      </w:r>
    </w:p>
    <w:p w:rsidR="00FD54F9" w:rsidRDefault="000F2A83">
      <w:r>
        <w:tab/>
      </w:r>
    </w:p>
    <w:p w:rsidR="009323DE" w:rsidRDefault="009323DE" w:rsidP="000F2A83"/>
    <w:p w:rsidR="009323DE" w:rsidRPr="009323DE" w:rsidRDefault="009323DE" w:rsidP="009323DE"/>
    <w:p w:rsidR="009323DE" w:rsidRPr="009323DE" w:rsidRDefault="009323DE" w:rsidP="009323DE"/>
    <w:p w:rsidR="009323DE" w:rsidRPr="009323DE" w:rsidRDefault="009323DE" w:rsidP="009323DE"/>
    <w:p w:rsidR="009323DE" w:rsidRPr="009323DE" w:rsidRDefault="009323DE" w:rsidP="009323DE"/>
    <w:p w:rsidR="009323DE" w:rsidRPr="009323DE" w:rsidRDefault="009323DE" w:rsidP="009323DE"/>
    <w:p w:rsidR="0091734E" w:rsidRDefault="0091734E" w:rsidP="009323DE">
      <w:pPr>
        <w:rPr>
          <w:sz w:val="16"/>
          <w:szCs w:val="16"/>
        </w:rPr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786EC6" wp14:editId="573E838F">
                <wp:simplePos x="0" y="0"/>
                <wp:positionH relativeFrom="column">
                  <wp:posOffset>-548005</wp:posOffset>
                </wp:positionH>
                <wp:positionV relativeFrom="paragraph">
                  <wp:posOffset>3039745</wp:posOffset>
                </wp:positionV>
                <wp:extent cx="1666875" cy="1647825"/>
                <wp:effectExtent l="0" t="0" r="9525" b="9525"/>
                <wp:wrapSquare wrapText="bothSides"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1B7" w:rsidRDefault="000471B7" w:rsidP="00370580">
                            <w:pPr>
                              <w:rPr>
                                <w:rFonts w:ascii="NeueHaasGroteskDisp Pro Md" w:hAnsi="NeueHaasGroteskDisp Pro Md"/>
                                <w:sz w:val="19"/>
                                <w:szCs w:val="19"/>
                              </w:rPr>
                            </w:pPr>
                            <w:r w:rsidRPr="00795CB6">
                              <w:rPr>
                                <w:rFonts w:ascii="NeueHaasGroteskDisp Pro Md" w:hAnsi="NeueHaasGroteskDisp Pro Md"/>
                                <w:sz w:val="19"/>
                                <w:szCs w:val="19"/>
                              </w:rPr>
                              <w:t>Főbb alkalmazási területek</w:t>
                            </w:r>
                          </w:p>
                          <w:p w:rsidR="00AA05AE" w:rsidRPr="0091734E" w:rsidRDefault="00AA05AE" w:rsidP="00370580">
                            <w:pPr>
                              <w:rPr>
                                <w:rFonts w:ascii="NeueHaasGroteskDisp Pro Lt" w:hAnsi="NeueHaasGroteskDisp Pro L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NeueHaasGroteskDisp Pro Md" w:hAnsi="NeueHaasGroteskDisp Pro Md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B3597" w:rsidRPr="0091734E">
                              <w:rPr>
                                <w:rFonts w:ascii="NeueHaasGroteskDisp Pro Lt" w:hAnsi="NeueHaasGroteskDisp Pro Lt"/>
                                <w:sz w:val="19"/>
                                <w:szCs w:val="19"/>
                              </w:rPr>
                              <w:t xml:space="preserve">Kiskereskedelmi </w:t>
                            </w:r>
                            <w:r w:rsidRPr="0091734E">
                              <w:rPr>
                                <w:rFonts w:ascii="NeueHaasGroteskDisp Pro Lt" w:hAnsi="NeueHaasGroteskDisp Pro Lt"/>
                                <w:sz w:val="19"/>
                                <w:szCs w:val="19"/>
                              </w:rPr>
                              <w:t>alkalmazások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86EC6" id="_x0000_s1028" type="#_x0000_t202" style="position:absolute;margin-left:-43.15pt;margin-top:239.35pt;width:131.25pt;height:129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" stroked="f">
                <v:textbox>
                  <w:txbxContent>
                    <w:p w:rsidR="000471B7" w:rsidRDefault="000471B7" w:rsidP="00370580">
                      <w:pPr>
                        <w:rPr>
                          <w:rFonts w:ascii="NeueHaasGroteskDisp Pro Md" w:hAnsi="NeueHaasGroteskDisp Pro Md"/>
                          <w:sz w:val="19"/>
                          <w:szCs w:val="19"/>
                        </w:rPr>
                      </w:pPr>
                      <w:r w:rsidRPr="00795CB6">
                        <w:rPr>
                          <w:rFonts w:ascii="NeueHaasGroteskDisp Pro Md" w:hAnsi="NeueHaasGroteskDisp Pro Md"/>
                          <w:sz w:val="19"/>
                          <w:szCs w:val="19"/>
                        </w:rPr>
                        <w:t>Főbb alkalmazási területek</w:t>
                      </w:r>
                    </w:p>
                    <w:p w:rsidR="00AA05AE" w:rsidRPr="0091734E" w:rsidRDefault="00AA05AE" w:rsidP="00370580">
                      <w:pPr>
                        <w:rPr>
                          <w:rFonts w:ascii="NeueHaasGroteskDisp Pro Lt" w:hAnsi="NeueHaasGroteskDisp Pro Lt"/>
                          <w:sz w:val="19"/>
                          <w:szCs w:val="19"/>
                        </w:rPr>
                      </w:pPr>
                      <w:r>
                        <w:rPr>
                          <w:rFonts w:ascii="NeueHaasGroteskDisp Pro Md" w:hAnsi="NeueHaasGroteskDisp Pro Md"/>
                          <w:sz w:val="19"/>
                          <w:szCs w:val="19"/>
                        </w:rPr>
                        <w:t xml:space="preserve"> </w:t>
                      </w:r>
                      <w:r w:rsidR="002B3597" w:rsidRPr="0091734E">
                        <w:rPr>
                          <w:rFonts w:ascii="NeueHaasGroteskDisp Pro Lt" w:hAnsi="NeueHaasGroteskDisp Pro Lt"/>
                          <w:sz w:val="19"/>
                          <w:szCs w:val="19"/>
                        </w:rPr>
                        <w:t xml:space="preserve">Kiskereskedelmi </w:t>
                      </w:r>
                      <w:r w:rsidRPr="0091734E">
                        <w:rPr>
                          <w:rFonts w:ascii="NeueHaasGroteskDisp Pro Lt" w:hAnsi="NeueHaasGroteskDisp Pro Lt"/>
                          <w:sz w:val="19"/>
                          <w:szCs w:val="19"/>
                        </w:rPr>
                        <w:t>alkalmazások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331736" wp14:editId="330E4138">
                <wp:simplePos x="0" y="0"/>
                <wp:positionH relativeFrom="column">
                  <wp:posOffset>-557530</wp:posOffset>
                </wp:positionH>
                <wp:positionV relativeFrom="paragraph">
                  <wp:posOffset>267335</wp:posOffset>
                </wp:positionV>
                <wp:extent cx="1838325" cy="3533775"/>
                <wp:effectExtent l="0" t="0" r="9525" b="9525"/>
                <wp:wrapSquare wrapText="bothSides"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1B7" w:rsidRPr="0091734E" w:rsidRDefault="000471B7">
                            <w:pPr>
                              <w:rPr>
                                <w:rFonts w:ascii="NeueHaasGroteskDisp Pro Md" w:hAnsi="NeueHaasGroteskDisp Pro Md"/>
                                <w:sz w:val="19"/>
                                <w:szCs w:val="19"/>
                              </w:rPr>
                            </w:pPr>
                            <w:r w:rsidRPr="0091734E">
                              <w:rPr>
                                <w:rFonts w:ascii="NeueHaasGroteskDisp Pro Md" w:hAnsi="NeueHaasGroteskDisp Pro Md"/>
                                <w:sz w:val="19"/>
                                <w:szCs w:val="19"/>
                              </w:rPr>
                              <w:t>Tulajdonságok</w:t>
                            </w:r>
                          </w:p>
                          <w:p w:rsidR="002B3597" w:rsidRPr="0091734E" w:rsidRDefault="002B3597" w:rsidP="006E00DA">
                            <w:pPr>
                              <w:spacing w:after="80"/>
                              <w:rPr>
                                <w:rFonts w:ascii="NeueHaasGroteskDisp Pro Lt" w:hAnsi="NeueHaasGroteskDisp Pro Lt" w:cs="Arial"/>
                                <w:sz w:val="19"/>
                                <w:szCs w:val="19"/>
                              </w:rPr>
                            </w:pPr>
                            <w:r w:rsidRPr="0091734E">
                              <w:rPr>
                                <w:rFonts w:ascii="NeueHaasGroteskDisp Pro Lt" w:hAnsi="NeueHaasGroteskDisp Pro Lt" w:cs="Arial"/>
                                <w:sz w:val="19"/>
                                <w:szCs w:val="19"/>
                              </w:rPr>
                              <w:t>A készülék egydimenziós vonalkódok olvasására alkalmas</w:t>
                            </w:r>
                          </w:p>
                          <w:p w:rsidR="006E00DA" w:rsidRPr="0091734E" w:rsidRDefault="002B3597" w:rsidP="006E00DA">
                            <w:pPr>
                              <w:spacing w:after="80"/>
                              <w:rPr>
                                <w:rFonts w:ascii="NeueHaasGroteskDisp Pro Lt" w:hAnsi="NeueHaasGroteskDisp Pro Lt" w:cs="Arial"/>
                                <w:sz w:val="19"/>
                                <w:szCs w:val="19"/>
                              </w:rPr>
                            </w:pPr>
                            <w:r w:rsidRPr="0091734E">
                              <w:rPr>
                                <w:rFonts w:ascii="NeueHaasGroteskDisp Pro Lt" w:hAnsi="NeueHaasGroteskDisp Pro Lt" w:cs="Arial"/>
                                <w:sz w:val="19"/>
                                <w:szCs w:val="19"/>
                              </w:rPr>
                              <w:t>IP40</w:t>
                            </w:r>
                            <w:r w:rsidR="006E00DA" w:rsidRPr="0091734E">
                              <w:rPr>
                                <w:rFonts w:ascii="NeueHaasGroteskDisp Pro Lt" w:hAnsi="NeueHaasGroteskDisp Pro Lt" w:cs="Arial"/>
                                <w:sz w:val="19"/>
                                <w:szCs w:val="19"/>
                              </w:rPr>
                              <w:t>-e</w:t>
                            </w:r>
                            <w:r w:rsidRPr="0091734E">
                              <w:rPr>
                                <w:rFonts w:ascii="NeueHaasGroteskDisp Pro Lt" w:hAnsi="NeueHaasGroteskDisp Pro Lt" w:cs="Arial"/>
                                <w:sz w:val="19"/>
                                <w:szCs w:val="19"/>
                              </w:rPr>
                              <w:t>s környezetállóság</w:t>
                            </w:r>
                          </w:p>
                          <w:p w:rsidR="006E00DA" w:rsidRPr="0091734E" w:rsidRDefault="006E00DA" w:rsidP="006E00DA">
                            <w:pPr>
                              <w:spacing w:after="80"/>
                              <w:rPr>
                                <w:rFonts w:ascii="NeueHaasGroteskDisp Pro Lt" w:hAnsi="NeueHaasGroteskDisp Pro Lt" w:cs="Arial"/>
                                <w:sz w:val="19"/>
                                <w:szCs w:val="19"/>
                              </w:rPr>
                            </w:pPr>
                            <w:r w:rsidRPr="0091734E">
                              <w:rPr>
                                <w:rFonts w:ascii="NeueHaasGroteskDisp Pro Lt" w:hAnsi="NeueHaasGroteskDisp Pro Lt" w:cs="Arial"/>
                                <w:sz w:val="19"/>
                                <w:szCs w:val="19"/>
                              </w:rPr>
                              <w:t xml:space="preserve">Natív magyar és más nemzetközi billentyűzet támogatása. </w:t>
                            </w:r>
                          </w:p>
                          <w:p w:rsidR="006E00DA" w:rsidRPr="0091734E" w:rsidRDefault="002B3597" w:rsidP="00C44325">
                            <w:pPr>
                              <w:spacing w:after="80"/>
                              <w:rPr>
                                <w:rFonts w:ascii="NeueHaasGroteskDisp Pro Lt" w:hAnsi="NeueHaasGroteskDisp Pro Lt" w:cs="Arial"/>
                                <w:sz w:val="19"/>
                                <w:szCs w:val="19"/>
                              </w:rPr>
                            </w:pPr>
                            <w:r w:rsidRPr="0091734E">
                              <w:rPr>
                                <w:rFonts w:ascii="NeueHaasGroteskDisp Pro Lt" w:hAnsi="NeueHaasGroteskDisp Pro Lt" w:cs="Arial"/>
                                <w:sz w:val="19"/>
                                <w:szCs w:val="19"/>
                              </w:rPr>
                              <w:t>Robosztus kivitel, akár 1,5 m magasról többször leejthető kemény felületre</w:t>
                            </w:r>
                          </w:p>
                          <w:p w:rsidR="002B3597" w:rsidRPr="0091734E" w:rsidRDefault="002B3597" w:rsidP="00C44325">
                            <w:pPr>
                              <w:spacing w:after="80"/>
                              <w:rPr>
                                <w:rFonts w:ascii="NeueHaasGroteskDisp Pro Lt" w:hAnsi="NeueHaasGroteskDisp Pro Lt" w:cs="Arial"/>
                                <w:sz w:val="19"/>
                                <w:szCs w:val="19"/>
                              </w:rPr>
                            </w:pPr>
                            <w:r w:rsidRPr="0091734E">
                              <w:rPr>
                                <w:rFonts w:ascii="NeueHaasGroteskDisp Pro Lt" w:hAnsi="NeueHaasGroteskDisp Pro Lt" w:cs="Arial"/>
                                <w:sz w:val="19"/>
                                <w:szCs w:val="19"/>
                              </w:rPr>
                              <w:t xml:space="preserve">Nagyobb olvasási sebesség A </w:t>
                            </w:r>
                            <w:r w:rsidR="0091734E" w:rsidRPr="0091734E">
                              <w:rPr>
                                <w:rFonts w:ascii="NeueHaasGroteskDisp Pro Lt" w:hAnsi="NeueHaasGroteskDisp Pro Lt" w:cs="Arial"/>
                                <w:sz w:val="19"/>
                                <w:szCs w:val="19"/>
                              </w:rPr>
                              <w:t>HH360 olvasó</w:t>
                            </w:r>
                            <w:r w:rsidRPr="0091734E">
                              <w:rPr>
                                <w:rFonts w:ascii="NeueHaasGroteskDisp Pro Lt" w:hAnsi="NeueHaasGroteskDisp Pro Lt" w:cs="Arial"/>
                                <w:sz w:val="19"/>
                                <w:szCs w:val="19"/>
                              </w:rPr>
                              <w:t xml:space="preserve"> sebessége akár 300 olvasás másodpercenként</w:t>
                            </w:r>
                          </w:p>
                          <w:p w:rsidR="002B3597" w:rsidRPr="0091734E" w:rsidRDefault="002B3597" w:rsidP="00C44325">
                            <w:pPr>
                              <w:spacing w:after="80"/>
                              <w:rPr>
                                <w:rFonts w:ascii="NeueHaasGroteskDisp Pro Lt" w:hAnsi="NeueHaasGroteskDisp Pro Lt" w:cs="Arial"/>
                                <w:sz w:val="19"/>
                                <w:szCs w:val="19"/>
                              </w:rPr>
                            </w:pPr>
                            <w:r w:rsidRPr="0091734E">
                              <w:rPr>
                                <w:rFonts w:ascii="NeueHaasGroteskDisp Pro Lt" w:hAnsi="NeueHaasGroteskDisp Pro Lt" w:cs="Arial"/>
                                <w:sz w:val="19"/>
                                <w:szCs w:val="19"/>
                              </w:rPr>
                              <w:t>2 év kiterjesztett jótállás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31736" id="_x0000_s1029" type="#_x0000_t202" style="position:absolute;margin-left:-43.9pt;margin-top:21.05pt;width:144.75pt;height:27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" stroked="f">
                <v:textbox>
                  <w:txbxContent>
                    <w:p w:rsidR="000471B7" w:rsidRPr="0091734E" w:rsidRDefault="000471B7">
                      <w:pPr>
                        <w:rPr>
                          <w:rFonts w:ascii="NeueHaasGroteskDisp Pro Md" w:hAnsi="NeueHaasGroteskDisp Pro Md"/>
                          <w:sz w:val="19"/>
                          <w:szCs w:val="19"/>
                        </w:rPr>
                      </w:pPr>
                      <w:r w:rsidRPr="0091734E">
                        <w:rPr>
                          <w:rFonts w:ascii="NeueHaasGroteskDisp Pro Md" w:hAnsi="NeueHaasGroteskDisp Pro Md"/>
                          <w:sz w:val="19"/>
                          <w:szCs w:val="19"/>
                        </w:rPr>
                        <w:t>Tulajdonságok</w:t>
                      </w:r>
                    </w:p>
                    <w:p w:rsidR="002B3597" w:rsidRPr="0091734E" w:rsidRDefault="002B3597" w:rsidP="006E00DA">
                      <w:pPr>
                        <w:spacing w:after="80"/>
                        <w:rPr>
                          <w:rFonts w:ascii="NeueHaasGroteskDisp Pro Lt" w:hAnsi="NeueHaasGroteskDisp Pro Lt" w:cs="Arial"/>
                          <w:sz w:val="19"/>
                          <w:szCs w:val="19"/>
                        </w:rPr>
                      </w:pPr>
                      <w:r w:rsidRPr="0091734E">
                        <w:rPr>
                          <w:rFonts w:ascii="NeueHaasGroteskDisp Pro Lt" w:hAnsi="NeueHaasGroteskDisp Pro Lt" w:cs="Arial"/>
                          <w:sz w:val="19"/>
                          <w:szCs w:val="19"/>
                        </w:rPr>
                        <w:t>A készülék egydimenziós vonalkódok olvasására alkalmas</w:t>
                      </w:r>
                    </w:p>
                    <w:p w:rsidR="006E00DA" w:rsidRPr="0091734E" w:rsidRDefault="002B3597" w:rsidP="006E00DA">
                      <w:pPr>
                        <w:spacing w:after="80"/>
                        <w:rPr>
                          <w:rFonts w:ascii="NeueHaasGroteskDisp Pro Lt" w:hAnsi="NeueHaasGroteskDisp Pro Lt" w:cs="Arial"/>
                          <w:sz w:val="19"/>
                          <w:szCs w:val="19"/>
                        </w:rPr>
                      </w:pPr>
                      <w:r w:rsidRPr="0091734E">
                        <w:rPr>
                          <w:rFonts w:ascii="NeueHaasGroteskDisp Pro Lt" w:hAnsi="NeueHaasGroteskDisp Pro Lt" w:cs="Arial"/>
                          <w:sz w:val="19"/>
                          <w:szCs w:val="19"/>
                        </w:rPr>
                        <w:t>IP40</w:t>
                      </w:r>
                      <w:r w:rsidR="006E00DA" w:rsidRPr="0091734E">
                        <w:rPr>
                          <w:rFonts w:ascii="NeueHaasGroteskDisp Pro Lt" w:hAnsi="NeueHaasGroteskDisp Pro Lt" w:cs="Arial"/>
                          <w:sz w:val="19"/>
                          <w:szCs w:val="19"/>
                        </w:rPr>
                        <w:t>-e</w:t>
                      </w:r>
                      <w:r w:rsidRPr="0091734E">
                        <w:rPr>
                          <w:rFonts w:ascii="NeueHaasGroteskDisp Pro Lt" w:hAnsi="NeueHaasGroteskDisp Pro Lt" w:cs="Arial"/>
                          <w:sz w:val="19"/>
                          <w:szCs w:val="19"/>
                        </w:rPr>
                        <w:t>s környezetállóság</w:t>
                      </w:r>
                    </w:p>
                    <w:p w:rsidR="006E00DA" w:rsidRPr="0091734E" w:rsidRDefault="006E00DA" w:rsidP="006E00DA">
                      <w:pPr>
                        <w:spacing w:after="80"/>
                        <w:rPr>
                          <w:rFonts w:ascii="NeueHaasGroteskDisp Pro Lt" w:hAnsi="NeueHaasGroteskDisp Pro Lt" w:cs="Arial"/>
                          <w:sz w:val="19"/>
                          <w:szCs w:val="19"/>
                        </w:rPr>
                      </w:pPr>
                      <w:r w:rsidRPr="0091734E">
                        <w:rPr>
                          <w:rFonts w:ascii="NeueHaasGroteskDisp Pro Lt" w:hAnsi="NeueHaasGroteskDisp Pro Lt" w:cs="Arial"/>
                          <w:sz w:val="19"/>
                          <w:szCs w:val="19"/>
                        </w:rPr>
                        <w:t xml:space="preserve">Natív magyar és más nemzetközi billentyűzet támogatása. </w:t>
                      </w:r>
                    </w:p>
                    <w:p w:rsidR="006E00DA" w:rsidRPr="0091734E" w:rsidRDefault="002B3597" w:rsidP="00C44325">
                      <w:pPr>
                        <w:spacing w:after="80"/>
                        <w:rPr>
                          <w:rFonts w:ascii="NeueHaasGroteskDisp Pro Lt" w:hAnsi="NeueHaasGroteskDisp Pro Lt" w:cs="Arial"/>
                          <w:sz w:val="19"/>
                          <w:szCs w:val="19"/>
                        </w:rPr>
                      </w:pPr>
                      <w:r w:rsidRPr="0091734E">
                        <w:rPr>
                          <w:rFonts w:ascii="NeueHaasGroteskDisp Pro Lt" w:hAnsi="NeueHaasGroteskDisp Pro Lt" w:cs="Arial"/>
                          <w:sz w:val="19"/>
                          <w:szCs w:val="19"/>
                        </w:rPr>
                        <w:t>Robosztus kivitel, akár 1,5 m magasról többször leejthető kemény felületre</w:t>
                      </w:r>
                    </w:p>
                    <w:p w:rsidR="002B3597" w:rsidRPr="0091734E" w:rsidRDefault="002B3597" w:rsidP="00C44325">
                      <w:pPr>
                        <w:spacing w:after="80"/>
                        <w:rPr>
                          <w:rFonts w:ascii="NeueHaasGroteskDisp Pro Lt" w:hAnsi="NeueHaasGroteskDisp Pro Lt" w:cs="Arial"/>
                          <w:sz w:val="19"/>
                          <w:szCs w:val="19"/>
                        </w:rPr>
                      </w:pPr>
                      <w:r w:rsidRPr="0091734E">
                        <w:rPr>
                          <w:rFonts w:ascii="NeueHaasGroteskDisp Pro Lt" w:hAnsi="NeueHaasGroteskDisp Pro Lt" w:cs="Arial"/>
                          <w:sz w:val="19"/>
                          <w:szCs w:val="19"/>
                        </w:rPr>
                        <w:t xml:space="preserve">Nagyobb olvasási sebesség A </w:t>
                      </w:r>
                      <w:r w:rsidR="0091734E" w:rsidRPr="0091734E">
                        <w:rPr>
                          <w:rFonts w:ascii="NeueHaasGroteskDisp Pro Lt" w:hAnsi="NeueHaasGroteskDisp Pro Lt" w:cs="Arial"/>
                          <w:sz w:val="19"/>
                          <w:szCs w:val="19"/>
                        </w:rPr>
                        <w:t>HH360 olvasó</w:t>
                      </w:r>
                      <w:r w:rsidRPr="0091734E">
                        <w:rPr>
                          <w:rFonts w:ascii="NeueHaasGroteskDisp Pro Lt" w:hAnsi="NeueHaasGroteskDisp Pro Lt" w:cs="Arial"/>
                          <w:sz w:val="19"/>
                          <w:szCs w:val="19"/>
                        </w:rPr>
                        <w:t xml:space="preserve"> sebessége akár 300 olvasás másodpercenként</w:t>
                      </w:r>
                    </w:p>
                    <w:p w:rsidR="002B3597" w:rsidRPr="0091734E" w:rsidRDefault="002B3597" w:rsidP="00C44325">
                      <w:pPr>
                        <w:spacing w:after="80"/>
                        <w:rPr>
                          <w:rFonts w:ascii="NeueHaasGroteskDisp Pro Lt" w:hAnsi="NeueHaasGroteskDisp Pro Lt" w:cs="Arial"/>
                          <w:sz w:val="19"/>
                          <w:szCs w:val="19"/>
                        </w:rPr>
                      </w:pPr>
                      <w:r w:rsidRPr="0091734E">
                        <w:rPr>
                          <w:rFonts w:ascii="NeueHaasGroteskDisp Pro Lt" w:hAnsi="NeueHaasGroteskDisp Pro Lt" w:cs="Arial"/>
                          <w:sz w:val="19"/>
                          <w:szCs w:val="19"/>
                        </w:rPr>
                        <w:t>2 év kiterjesztett jótállás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734E" w:rsidRDefault="0091734E" w:rsidP="009323DE">
      <w:pPr>
        <w:rPr>
          <w:sz w:val="16"/>
          <w:szCs w:val="16"/>
        </w:rPr>
      </w:pPr>
    </w:p>
    <w:p w:rsidR="0091734E" w:rsidRDefault="0091734E" w:rsidP="009323DE">
      <w:pPr>
        <w:rPr>
          <w:sz w:val="16"/>
          <w:szCs w:val="16"/>
        </w:rPr>
      </w:pPr>
    </w:p>
    <w:p w:rsidR="009323DE" w:rsidRPr="00AE59FD" w:rsidRDefault="00AE59FD" w:rsidP="009323DE">
      <w:pPr>
        <w:rPr>
          <w:sz w:val="16"/>
          <w:szCs w:val="16"/>
        </w:rPr>
      </w:pPr>
      <w:r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 wp14:anchorId="1DFC7100" wp14:editId="7887E1AA">
            <wp:simplePos x="0" y="0"/>
            <wp:positionH relativeFrom="page">
              <wp:posOffset>4393870</wp:posOffset>
            </wp:positionH>
            <wp:positionV relativeFrom="page">
              <wp:posOffset>8945439</wp:posOffset>
            </wp:positionV>
            <wp:extent cx="3083486" cy="1489434"/>
            <wp:effectExtent l="0" t="0" r="3175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si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457" cy="149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23DE" w:rsidRPr="009323DE" w:rsidRDefault="009323DE" w:rsidP="009323DE"/>
    <w:p w:rsidR="0091734E" w:rsidRDefault="0091734E" w:rsidP="009323DE"/>
    <w:p w:rsidR="0091734E" w:rsidRDefault="0091734E" w:rsidP="009323DE"/>
    <w:p w:rsidR="0091734E" w:rsidRDefault="0091734E" w:rsidP="009323DE"/>
    <w:p w:rsidR="009323DE" w:rsidRPr="009323DE" w:rsidRDefault="002B3597" w:rsidP="009323DE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D45A22" wp14:editId="6792913B">
                <wp:simplePos x="0" y="0"/>
                <wp:positionH relativeFrom="column">
                  <wp:posOffset>-414654</wp:posOffset>
                </wp:positionH>
                <wp:positionV relativeFrom="paragraph">
                  <wp:posOffset>299720</wp:posOffset>
                </wp:positionV>
                <wp:extent cx="1485900" cy="1581150"/>
                <wp:effectExtent l="0" t="0" r="0" b="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1B7" w:rsidRDefault="0002221C" w:rsidP="009323DE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1485900" cy="1485900"/>
                                  <wp:effectExtent l="0" t="0" r="0" b="0"/>
                                  <wp:docPr id="6" name="Kép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HH360_01_large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45A22" id="Szövegdoboz 11" o:spid="_x0000_s1030" type="#_x0000_t202" style="position:absolute;margin-left:-32.65pt;margin-top:23.6pt;width:117pt;height:12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" fillcolor="white [3201]" stroked="f" strokeweight=".5pt">
                <v:textbox>
                  <w:txbxContent>
                    <w:p w:rsidR="000471B7" w:rsidRDefault="0002221C" w:rsidP="009323DE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1485900" cy="1485900"/>
                            <wp:effectExtent l="0" t="0" r="0" b="0"/>
                            <wp:docPr id="6" name="Kép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HH360_01_larg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5900" cy="1485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0F7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EFD309" wp14:editId="247FF9F5">
                <wp:simplePos x="0" y="0"/>
                <wp:positionH relativeFrom="column">
                  <wp:posOffset>-407449</wp:posOffset>
                </wp:positionH>
                <wp:positionV relativeFrom="paragraph">
                  <wp:posOffset>184454</wp:posOffset>
                </wp:positionV>
                <wp:extent cx="1566407" cy="1666958"/>
                <wp:effectExtent l="0" t="0" r="15240" b="28575"/>
                <wp:wrapNone/>
                <wp:docPr id="22" name="Lekerekített téglala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407" cy="166695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929A7" id="Lekerekített téglalap 22" o:spid="_x0000_s1026" style="position:absolute;margin-left:-32.1pt;margin-top:14.5pt;width:123.35pt;height:13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" filled="f" strokecolor="#d8d8d8 [2732]" strokeweight="1pt">
                <v:stroke joinstyle="miter"/>
              </v:roundrect>
            </w:pict>
          </mc:Fallback>
        </mc:AlternateContent>
      </w:r>
      <w:r w:rsidR="00DD5417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A384C01" wp14:editId="7CC891A2">
                <wp:simplePos x="0" y="0"/>
                <wp:positionH relativeFrom="margin">
                  <wp:posOffset>1355725</wp:posOffset>
                </wp:positionH>
                <wp:positionV relativeFrom="paragraph">
                  <wp:posOffset>66040</wp:posOffset>
                </wp:positionV>
                <wp:extent cx="3977640" cy="379730"/>
                <wp:effectExtent l="0" t="0" r="3810" b="1270"/>
                <wp:wrapSquare wrapText="bothSides"/>
                <wp:docPr id="1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1B7" w:rsidRPr="00DD5417" w:rsidRDefault="000471B7" w:rsidP="00F37937">
                            <w:pPr>
                              <w:spacing w:after="120"/>
                              <w:jc w:val="both"/>
                              <w:rPr>
                                <w:rFonts w:ascii="NeueHaasGroteskDisp Pro Md" w:hAnsi="NeueHaasGroteskDisp Pro Md" w:cstheme="minorHAnsi"/>
                                <w:color w:val="002D62"/>
                                <w:sz w:val="34"/>
                                <w:szCs w:val="34"/>
                              </w:rPr>
                            </w:pPr>
                            <w:r w:rsidRPr="00DD5417">
                              <w:rPr>
                                <w:rFonts w:ascii="NeueHaasGroteskDisp Pro Md" w:hAnsi="NeueHaasGroteskDisp Pro Md" w:cstheme="minorHAnsi"/>
                                <w:smallCaps/>
                                <w:color w:val="002D62"/>
                                <w:sz w:val="34"/>
                                <w:szCs w:val="34"/>
                              </w:rPr>
                              <w:t>T</w:t>
                            </w:r>
                            <w:r w:rsidRPr="00DD5417">
                              <w:rPr>
                                <w:rFonts w:ascii="NeueHaasGroteskDisp Pro Md" w:hAnsi="NeueHaasGroteskDisp Pro Md" w:cstheme="minorHAnsi"/>
                                <w:color w:val="002D62"/>
                                <w:sz w:val="34"/>
                                <w:szCs w:val="34"/>
                              </w:rPr>
                              <w:t>echnikai paraméterek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84C01" id="_x0000_s1031" type="#_x0000_t202" style="position:absolute;margin-left:106.75pt;margin-top:5.2pt;width:313.2pt;height:29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" stroked="f">
                <v:textbox>
                  <w:txbxContent>
                    <w:p w:rsidR="000471B7" w:rsidRPr="00DD5417" w:rsidRDefault="000471B7" w:rsidP="00F37937">
                      <w:pPr>
                        <w:spacing w:after="120"/>
                        <w:jc w:val="both"/>
                        <w:rPr>
                          <w:rFonts w:ascii="NeueHaasGroteskDisp Pro Md" w:hAnsi="NeueHaasGroteskDisp Pro Md" w:cstheme="minorHAnsi"/>
                          <w:color w:val="002D62"/>
                          <w:sz w:val="34"/>
                          <w:szCs w:val="34"/>
                        </w:rPr>
                      </w:pPr>
                      <w:r w:rsidRPr="00DD5417">
                        <w:rPr>
                          <w:rFonts w:ascii="NeueHaasGroteskDisp Pro Md" w:hAnsi="NeueHaasGroteskDisp Pro Md" w:cstheme="minorHAnsi"/>
                          <w:smallCaps/>
                          <w:color w:val="002D62"/>
                          <w:sz w:val="34"/>
                          <w:szCs w:val="34"/>
                        </w:rPr>
                        <w:t>T</w:t>
                      </w:r>
                      <w:r w:rsidRPr="00DD5417">
                        <w:rPr>
                          <w:rFonts w:ascii="NeueHaasGroteskDisp Pro Md" w:hAnsi="NeueHaasGroteskDisp Pro Md" w:cstheme="minorHAnsi"/>
                          <w:color w:val="002D62"/>
                          <w:sz w:val="34"/>
                          <w:szCs w:val="34"/>
                        </w:rPr>
                        <w:t>echnikai paraméterek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Rcsostblzat"/>
        <w:tblW w:w="0" w:type="auto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4"/>
        <w:gridCol w:w="3969"/>
      </w:tblGrid>
      <w:tr w:rsidR="006E00DA" w:rsidRPr="009239E0" w:rsidTr="0091734E">
        <w:trPr>
          <w:trHeight w:val="312"/>
        </w:trPr>
        <w:tc>
          <w:tcPr>
            <w:tcW w:w="2324" w:type="dxa"/>
            <w:vAlign w:val="center"/>
          </w:tcPr>
          <w:p w:rsidR="006E00DA" w:rsidRPr="00B738DC" w:rsidRDefault="006E00DA" w:rsidP="0091734E">
            <w:pPr>
              <w:rPr>
                <w:rFonts w:ascii="NeueHaasGroteskDisp Pro Md" w:hAnsi="NeueHaasGroteskDisp Pro Md"/>
                <w:sz w:val="20"/>
                <w:szCs w:val="20"/>
              </w:rPr>
            </w:pPr>
            <w:r w:rsidRPr="00B738DC">
              <w:rPr>
                <w:rFonts w:ascii="NeueHaasGroteskDisp Pro Md" w:hAnsi="NeueHaasGroteskDisp Pro Md"/>
                <w:sz w:val="20"/>
                <w:szCs w:val="20"/>
              </w:rPr>
              <w:t>Külső méret:</w:t>
            </w:r>
          </w:p>
        </w:tc>
        <w:tc>
          <w:tcPr>
            <w:tcW w:w="3969" w:type="dxa"/>
            <w:vAlign w:val="center"/>
          </w:tcPr>
          <w:p w:rsidR="006E00DA" w:rsidRPr="00B738DC" w:rsidRDefault="0091734E" w:rsidP="0091734E">
            <w:pPr>
              <w:rPr>
                <w:rFonts w:ascii="NeueHaasGroteskDisp Pro Lt" w:hAnsi="NeueHaasGroteskDisp Pro Lt"/>
                <w:sz w:val="20"/>
                <w:szCs w:val="20"/>
              </w:rPr>
            </w:pPr>
            <w:r w:rsidRPr="00B738DC">
              <w:rPr>
                <w:rFonts w:ascii="NeueHaasGroteskDisp Pro Lt" w:hAnsi="NeueHaasGroteskDisp Pro Lt"/>
                <w:sz w:val="20"/>
                <w:szCs w:val="20"/>
              </w:rPr>
              <w:t>15.6 cm M x 9.8 cm SZ</w:t>
            </w:r>
            <w:r w:rsidR="002B3597" w:rsidRPr="00B738DC">
              <w:rPr>
                <w:rFonts w:ascii="NeueHaasGroteskDisp Pro Lt" w:hAnsi="NeueHaasGroteskDisp Pro Lt"/>
                <w:sz w:val="20"/>
                <w:szCs w:val="20"/>
              </w:rPr>
              <w:t xml:space="preserve"> x 12.8</w:t>
            </w:r>
            <w:r w:rsidR="00D71366" w:rsidRPr="00B738DC">
              <w:rPr>
                <w:rFonts w:ascii="NeueHaasGroteskDisp Pro Lt" w:hAnsi="NeueHaasGroteskDisp Pro Lt"/>
                <w:sz w:val="20"/>
                <w:szCs w:val="20"/>
              </w:rPr>
              <w:t xml:space="preserve"> cm M</w:t>
            </w:r>
          </w:p>
        </w:tc>
      </w:tr>
      <w:tr w:rsidR="006E00DA" w:rsidRPr="009239E0" w:rsidTr="0091734E">
        <w:trPr>
          <w:trHeight w:val="312"/>
        </w:trPr>
        <w:tc>
          <w:tcPr>
            <w:tcW w:w="2324" w:type="dxa"/>
            <w:vAlign w:val="center"/>
          </w:tcPr>
          <w:p w:rsidR="006E00DA" w:rsidRPr="00B738DC" w:rsidRDefault="006E00DA" w:rsidP="0091734E">
            <w:pPr>
              <w:rPr>
                <w:rFonts w:ascii="NeueHaasGroteskDisp Pro Md" w:hAnsi="NeueHaasGroteskDisp Pro Md"/>
                <w:sz w:val="20"/>
                <w:szCs w:val="20"/>
              </w:rPr>
            </w:pPr>
            <w:r w:rsidRPr="00B738DC">
              <w:rPr>
                <w:rFonts w:ascii="NeueHaasGroteskDisp Pro Md" w:hAnsi="NeueHaasGroteskDisp Pro Md"/>
                <w:sz w:val="20"/>
                <w:szCs w:val="20"/>
              </w:rPr>
              <w:t>Súly:</w:t>
            </w:r>
          </w:p>
        </w:tc>
        <w:tc>
          <w:tcPr>
            <w:tcW w:w="3969" w:type="dxa"/>
            <w:vAlign w:val="center"/>
          </w:tcPr>
          <w:p w:rsidR="006E00DA" w:rsidRPr="00B738DC" w:rsidRDefault="002B3597" w:rsidP="0091734E">
            <w:pPr>
              <w:rPr>
                <w:rFonts w:ascii="NeueHaasGroteskDisp Pro Lt" w:hAnsi="NeueHaasGroteskDisp Pro Lt"/>
                <w:sz w:val="20"/>
                <w:szCs w:val="20"/>
              </w:rPr>
            </w:pPr>
            <w:r w:rsidRPr="00B738DC">
              <w:rPr>
                <w:rFonts w:ascii="NeueHaasGroteskDisp Pro Lt" w:hAnsi="NeueHaasGroteskDisp Pro Lt"/>
                <w:sz w:val="20"/>
                <w:szCs w:val="20"/>
              </w:rPr>
              <w:t>140</w:t>
            </w:r>
            <w:r w:rsidR="00503316" w:rsidRPr="00B738DC">
              <w:rPr>
                <w:rFonts w:ascii="NeueHaasGroteskDisp Pro Lt" w:hAnsi="NeueHaasGroteskDisp Pro Lt"/>
                <w:sz w:val="20"/>
                <w:szCs w:val="20"/>
              </w:rPr>
              <w:t xml:space="preserve"> </w:t>
            </w:r>
            <w:r w:rsidR="006E00DA" w:rsidRPr="00B738DC">
              <w:rPr>
                <w:rFonts w:ascii="NeueHaasGroteskDisp Pro Lt" w:hAnsi="NeueHaasGroteskDisp Pro Lt"/>
                <w:sz w:val="20"/>
                <w:szCs w:val="20"/>
              </w:rPr>
              <w:t xml:space="preserve">gramm </w:t>
            </w:r>
          </w:p>
        </w:tc>
      </w:tr>
      <w:tr w:rsidR="006E00DA" w:rsidRPr="009239E0" w:rsidTr="0091734E">
        <w:trPr>
          <w:trHeight w:val="312"/>
        </w:trPr>
        <w:tc>
          <w:tcPr>
            <w:tcW w:w="2324" w:type="dxa"/>
            <w:vAlign w:val="center"/>
          </w:tcPr>
          <w:p w:rsidR="006E00DA" w:rsidRPr="00B738DC" w:rsidRDefault="006E00DA" w:rsidP="0091734E">
            <w:pPr>
              <w:rPr>
                <w:rFonts w:ascii="NeueHaasGroteskDisp Pro Md" w:hAnsi="NeueHaasGroteskDisp Pro Md"/>
                <w:sz w:val="20"/>
                <w:szCs w:val="20"/>
              </w:rPr>
            </w:pPr>
            <w:r w:rsidRPr="00B738DC">
              <w:rPr>
                <w:rFonts w:ascii="NeueHaasGroteskDisp Pro Md" w:hAnsi="NeueHaasGroteskDisp Pro Md"/>
                <w:sz w:val="20"/>
                <w:szCs w:val="20"/>
              </w:rPr>
              <w:t>Szín:</w:t>
            </w:r>
          </w:p>
        </w:tc>
        <w:tc>
          <w:tcPr>
            <w:tcW w:w="3969" w:type="dxa"/>
            <w:vAlign w:val="center"/>
          </w:tcPr>
          <w:p w:rsidR="006E00DA" w:rsidRPr="00B738DC" w:rsidRDefault="002B3597" w:rsidP="0091734E">
            <w:pPr>
              <w:rPr>
                <w:rFonts w:ascii="NeueHaasGroteskDisp Pro Lt" w:hAnsi="NeueHaasGroteskDisp Pro Lt"/>
                <w:sz w:val="20"/>
                <w:szCs w:val="20"/>
              </w:rPr>
            </w:pPr>
            <w:r w:rsidRPr="00B738DC">
              <w:rPr>
                <w:rFonts w:ascii="NeueHaasGroteskDisp Pro Lt" w:hAnsi="NeueHaasGroteskDisp Pro Lt"/>
                <w:sz w:val="20"/>
                <w:szCs w:val="20"/>
              </w:rPr>
              <w:t>Fekete</w:t>
            </w:r>
          </w:p>
        </w:tc>
      </w:tr>
      <w:tr w:rsidR="006E00DA" w:rsidRPr="009239E0" w:rsidTr="0091734E">
        <w:trPr>
          <w:trHeight w:val="312"/>
        </w:trPr>
        <w:tc>
          <w:tcPr>
            <w:tcW w:w="2324" w:type="dxa"/>
            <w:vAlign w:val="center"/>
          </w:tcPr>
          <w:p w:rsidR="006E00DA" w:rsidRPr="00B738DC" w:rsidRDefault="006E00DA" w:rsidP="0091734E">
            <w:pPr>
              <w:rPr>
                <w:rFonts w:ascii="NeueHaasGroteskDisp Pro Md" w:hAnsi="NeueHaasGroteskDisp Pro Md"/>
                <w:sz w:val="20"/>
                <w:szCs w:val="20"/>
              </w:rPr>
            </w:pPr>
            <w:r w:rsidRPr="00B738DC">
              <w:rPr>
                <w:rFonts w:ascii="NeueHaasGroteskDisp Pro Md" w:hAnsi="NeueHaasGroteskDisp Pro Md"/>
                <w:sz w:val="20"/>
                <w:szCs w:val="20"/>
              </w:rPr>
              <w:t>Környezeti ellenálló képesség:</w:t>
            </w:r>
          </w:p>
        </w:tc>
        <w:tc>
          <w:tcPr>
            <w:tcW w:w="3969" w:type="dxa"/>
            <w:vAlign w:val="center"/>
          </w:tcPr>
          <w:p w:rsidR="006E00DA" w:rsidRPr="00B738DC" w:rsidRDefault="007C332E" w:rsidP="0091734E">
            <w:pPr>
              <w:rPr>
                <w:rFonts w:ascii="NeueHaasGroteskDisp Pro Lt" w:hAnsi="NeueHaasGroteskDisp Pro Lt"/>
                <w:sz w:val="20"/>
                <w:szCs w:val="20"/>
              </w:rPr>
            </w:pPr>
            <w:r w:rsidRPr="00B738DC">
              <w:rPr>
                <w:rFonts w:ascii="NeueHaasGroteskDisp Pro Lt" w:hAnsi="NeueHaasGroteskDisp Pro Lt"/>
                <w:sz w:val="20"/>
                <w:szCs w:val="20"/>
              </w:rPr>
              <w:t>IP42</w:t>
            </w:r>
          </w:p>
        </w:tc>
      </w:tr>
      <w:tr w:rsidR="006E00DA" w:rsidRPr="009239E0" w:rsidTr="0091734E">
        <w:trPr>
          <w:trHeight w:val="312"/>
        </w:trPr>
        <w:tc>
          <w:tcPr>
            <w:tcW w:w="2324" w:type="dxa"/>
            <w:vAlign w:val="center"/>
          </w:tcPr>
          <w:p w:rsidR="006E00DA" w:rsidRPr="00B738DC" w:rsidRDefault="00AF086D" w:rsidP="0091734E">
            <w:pPr>
              <w:rPr>
                <w:rFonts w:ascii="NeueHaasGroteskDisp Pro Md" w:hAnsi="NeueHaasGroteskDisp Pro Md"/>
                <w:sz w:val="20"/>
                <w:szCs w:val="20"/>
              </w:rPr>
            </w:pPr>
            <w:r w:rsidRPr="00B738DC">
              <w:rPr>
                <w:rFonts w:ascii="NeueHaasGroteskDisp Pro Md" w:hAnsi="NeueHaasGroteskDisp Pro Md"/>
                <w:sz w:val="20"/>
                <w:szCs w:val="20"/>
              </w:rPr>
              <w:t>Ütésállóság:</w:t>
            </w:r>
          </w:p>
        </w:tc>
        <w:tc>
          <w:tcPr>
            <w:tcW w:w="3969" w:type="dxa"/>
            <w:vAlign w:val="center"/>
          </w:tcPr>
          <w:p w:rsidR="006E00DA" w:rsidRPr="00B738DC" w:rsidRDefault="002B3597" w:rsidP="0091734E">
            <w:pPr>
              <w:rPr>
                <w:rFonts w:ascii="NeueHaasGroteskDisp Pro Lt" w:hAnsi="NeueHaasGroteskDisp Pro Lt"/>
                <w:sz w:val="20"/>
                <w:szCs w:val="20"/>
              </w:rPr>
            </w:pPr>
            <w:r w:rsidRPr="00B738DC">
              <w:rPr>
                <w:rFonts w:ascii="NeueHaasGroteskDisp Pro Lt" w:hAnsi="NeueHaasGroteskDisp Pro Lt"/>
                <w:sz w:val="20"/>
                <w:szCs w:val="20"/>
              </w:rPr>
              <w:t>1,</w:t>
            </w:r>
            <w:r w:rsidR="0091734E" w:rsidRPr="00B738DC">
              <w:rPr>
                <w:rFonts w:ascii="NeueHaasGroteskDisp Pro Lt" w:hAnsi="NeueHaasGroteskDisp Pro Lt"/>
                <w:sz w:val="20"/>
                <w:szCs w:val="20"/>
              </w:rPr>
              <w:t>5 méter</w:t>
            </w:r>
            <w:r w:rsidR="00AF086D" w:rsidRPr="00B738DC">
              <w:rPr>
                <w:rFonts w:ascii="NeueHaasGroteskDisp Pro Lt" w:hAnsi="NeueHaasGroteskDisp Pro Lt"/>
                <w:sz w:val="20"/>
                <w:szCs w:val="20"/>
              </w:rPr>
              <w:t xml:space="preserve"> akár beton felületre</w:t>
            </w:r>
            <w:r w:rsidR="006E00DA" w:rsidRPr="00B738DC">
              <w:rPr>
                <w:rFonts w:ascii="NeueHaasGroteskDisp Pro Lt" w:hAnsi="NeueHaasGroteskDisp Pro Lt"/>
                <w:sz w:val="20"/>
                <w:szCs w:val="20"/>
              </w:rPr>
              <w:t xml:space="preserve"> </w:t>
            </w:r>
          </w:p>
        </w:tc>
      </w:tr>
      <w:tr w:rsidR="006E00DA" w:rsidRPr="009239E0" w:rsidTr="0091734E">
        <w:trPr>
          <w:trHeight w:val="312"/>
        </w:trPr>
        <w:tc>
          <w:tcPr>
            <w:tcW w:w="2324" w:type="dxa"/>
            <w:vAlign w:val="center"/>
          </w:tcPr>
          <w:p w:rsidR="006E00DA" w:rsidRPr="00B738DC" w:rsidRDefault="006E00DA" w:rsidP="0091734E">
            <w:pPr>
              <w:rPr>
                <w:rFonts w:ascii="NeueHaasGroteskDisp Pro Md" w:hAnsi="NeueHaasGroteskDisp Pro Md"/>
                <w:sz w:val="20"/>
                <w:szCs w:val="20"/>
              </w:rPr>
            </w:pPr>
            <w:r w:rsidRPr="00B738DC">
              <w:rPr>
                <w:rFonts w:ascii="NeueHaasGroteskDisp Pro Md" w:hAnsi="NeueHaasGroteskDisp Pro Md"/>
                <w:sz w:val="20"/>
                <w:szCs w:val="20"/>
              </w:rPr>
              <w:t>Szenzor:</w:t>
            </w:r>
          </w:p>
        </w:tc>
        <w:tc>
          <w:tcPr>
            <w:tcW w:w="3969" w:type="dxa"/>
            <w:vAlign w:val="center"/>
          </w:tcPr>
          <w:p w:rsidR="006E00DA" w:rsidRPr="00B738DC" w:rsidRDefault="002B3597" w:rsidP="0091734E">
            <w:pPr>
              <w:rPr>
                <w:rFonts w:ascii="NeueHaasGroteskDisp Pro Lt" w:hAnsi="NeueHaasGroteskDisp Pro Lt"/>
                <w:sz w:val="20"/>
                <w:szCs w:val="20"/>
              </w:rPr>
            </w:pPr>
            <w:r w:rsidRPr="00B738DC">
              <w:rPr>
                <w:rFonts w:ascii="NeueHaasGroteskDisp Pro Lt" w:hAnsi="NeueHaasGroteskDisp Pro Lt"/>
                <w:sz w:val="20"/>
                <w:szCs w:val="20"/>
              </w:rPr>
              <w:t>1</w:t>
            </w:r>
            <w:r w:rsidR="00AF086D" w:rsidRPr="00B738DC">
              <w:rPr>
                <w:rFonts w:ascii="NeueHaasGroteskDisp Pro Lt" w:hAnsi="NeueHaasGroteskDisp Pro Lt"/>
                <w:sz w:val="20"/>
                <w:szCs w:val="20"/>
              </w:rPr>
              <w:t>D imager</w:t>
            </w:r>
          </w:p>
        </w:tc>
      </w:tr>
      <w:tr w:rsidR="00EF09BE" w:rsidRPr="009239E0" w:rsidTr="0091734E">
        <w:trPr>
          <w:trHeight w:val="312"/>
        </w:trPr>
        <w:tc>
          <w:tcPr>
            <w:tcW w:w="2324" w:type="dxa"/>
            <w:vAlign w:val="center"/>
          </w:tcPr>
          <w:p w:rsidR="00EF09BE" w:rsidRPr="00B738DC" w:rsidRDefault="00EF09BE" w:rsidP="0091734E">
            <w:pPr>
              <w:rPr>
                <w:rFonts w:ascii="NeueHaasGroteskDisp Pro Md" w:hAnsi="NeueHaasGroteskDisp Pro Md"/>
                <w:sz w:val="20"/>
                <w:szCs w:val="20"/>
              </w:rPr>
            </w:pPr>
            <w:r w:rsidRPr="00B738DC">
              <w:rPr>
                <w:rFonts w:ascii="NeueHaasGroteskDisp Pro Md" w:hAnsi="NeueHaasGroteskDisp Pro Md"/>
                <w:sz w:val="20"/>
                <w:szCs w:val="20"/>
              </w:rPr>
              <w:t>Imager felbontás:</w:t>
            </w:r>
          </w:p>
        </w:tc>
        <w:tc>
          <w:tcPr>
            <w:tcW w:w="3969" w:type="dxa"/>
            <w:vAlign w:val="center"/>
          </w:tcPr>
          <w:p w:rsidR="00EF09BE" w:rsidRPr="00B738DC" w:rsidRDefault="00136184" w:rsidP="0091734E">
            <w:pPr>
              <w:rPr>
                <w:rFonts w:ascii="NeueHaasGroteskDisp Pro Lt" w:hAnsi="NeueHaasGroteskDisp Pro Lt"/>
                <w:sz w:val="20"/>
                <w:szCs w:val="20"/>
              </w:rPr>
            </w:pPr>
            <w:r w:rsidRPr="00B738DC">
              <w:rPr>
                <w:rFonts w:ascii="NeueHaasGroteskDisp Pro Lt" w:hAnsi="NeueHaasGroteskDisp Pro Lt"/>
                <w:sz w:val="20"/>
                <w:szCs w:val="20"/>
              </w:rPr>
              <w:t>630nm LED és 3648 érzékelőből álló lineáris imager</w:t>
            </w:r>
          </w:p>
        </w:tc>
      </w:tr>
      <w:tr w:rsidR="00EF09BE" w:rsidRPr="009239E0" w:rsidTr="0091734E">
        <w:trPr>
          <w:trHeight w:val="312"/>
        </w:trPr>
        <w:tc>
          <w:tcPr>
            <w:tcW w:w="2324" w:type="dxa"/>
            <w:vAlign w:val="center"/>
          </w:tcPr>
          <w:p w:rsidR="00EF09BE" w:rsidRPr="00B738DC" w:rsidRDefault="00EF09BE" w:rsidP="0091734E">
            <w:pPr>
              <w:rPr>
                <w:rFonts w:ascii="NeueHaasGroteskDisp Pro Md" w:hAnsi="NeueHaasGroteskDisp Pro Md"/>
                <w:sz w:val="20"/>
                <w:szCs w:val="20"/>
              </w:rPr>
            </w:pPr>
            <w:r w:rsidRPr="00B738DC">
              <w:rPr>
                <w:rFonts w:ascii="NeueHaasGroteskDisp Pro Md" w:hAnsi="NeueHaasGroteskDisp Pro Md"/>
                <w:sz w:val="20"/>
                <w:szCs w:val="20"/>
              </w:rPr>
              <w:t>Olvasási távolság: (</w:t>
            </w:r>
            <w:r w:rsidR="007C332E" w:rsidRPr="00B738DC">
              <w:rPr>
                <w:rFonts w:ascii="NeueHaasGroteskDisp Pro Md" w:hAnsi="NeueHaasGroteskDisp Pro Md"/>
                <w:sz w:val="20"/>
                <w:szCs w:val="20"/>
              </w:rPr>
              <w:t>GS1 13</w:t>
            </w:r>
            <w:r w:rsidR="00B82127" w:rsidRPr="00B738DC">
              <w:rPr>
                <w:rFonts w:ascii="NeueHaasGroteskDisp Pro Md" w:hAnsi="NeueHaasGroteskDisp Pro Md"/>
                <w:sz w:val="20"/>
                <w:szCs w:val="20"/>
              </w:rPr>
              <w:t xml:space="preserve"> </w:t>
            </w:r>
            <w:r w:rsidR="007C332E" w:rsidRPr="00B738DC">
              <w:rPr>
                <w:rFonts w:ascii="NeueHaasGroteskDisp Pro Md" w:hAnsi="NeueHaasGroteskDisp Pro Md"/>
                <w:sz w:val="20"/>
                <w:szCs w:val="20"/>
              </w:rPr>
              <w:t>1</w:t>
            </w:r>
            <w:r w:rsidR="00B82127" w:rsidRPr="00B738DC">
              <w:rPr>
                <w:rFonts w:ascii="NeueHaasGroteskDisp Pro Md" w:hAnsi="NeueHaasGroteskDisp Pro Md"/>
                <w:sz w:val="20"/>
                <w:szCs w:val="20"/>
              </w:rPr>
              <w:t>3</w:t>
            </w:r>
            <w:r w:rsidRPr="00B738DC">
              <w:rPr>
                <w:rFonts w:ascii="NeueHaasGroteskDisp Pro Md" w:hAnsi="NeueHaasGroteskDisp Pro Md"/>
                <w:sz w:val="20"/>
                <w:szCs w:val="20"/>
              </w:rPr>
              <w:t>mil)</w:t>
            </w:r>
          </w:p>
        </w:tc>
        <w:tc>
          <w:tcPr>
            <w:tcW w:w="3969" w:type="dxa"/>
            <w:vAlign w:val="center"/>
          </w:tcPr>
          <w:p w:rsidR="00EF09BE" w:rsidRPr="00B738DC" w:rsidRDefault="00136184" w:rsidP="0091734E">
            <w:pPr>
              <w:rPr>
                <w:rFonts w:ascii="NeueHaasGroteskDisp Pro Lt" w:hAnsi="NeueHaasGroteskDisp Pro Lt"/>
                <w:sz w:val="20"/>
                <w:szCs w:val="20"/>
              </w:rPr>
            </w:pPr>
            <w:r w:rsidRPr="00B738DC">
              <w:rPr>
                <w:rFonts w:ascii="NeueHaasGroteskDisp Pro Lt" w:hAnsi="NeueHaasGroteskDisp Pro Lt"/>
                <w:sz w:val="20"/>
                <w:szCs w:val="20"/>
              </w:rPr>
              <w:t>50</w:t>
            </w:r>
            <w:r w:rsidR="00EF09BE" w:rsidRPr="00B738DC">
              <w:rPr>
                <w:rFonts w:ascii="NeueHaasGroteskDisp Pro Lt" w:hAnsi="NeueHaasGroteskDisp Pro Lt"/>
                <w:sz w:val="20"/>
                <w:szCs w:val="20"/>
              </w:rPr>
              <w:t xml:space="preserve"> cm </w:t>
            </w:r>
          </w:p>
        </w:tc>
      </w:tr>
      <w:tr w:rsidR="00EF09BE" w:rsidRPr="009239E0" w:rsidTr="0091734E">
        <w:trPr>
          <w:trHeight w:val="137"/>
        </w:trPr>
        <w:tc>
          <w:tcPr>
            <w:tcW w:w="2324" w:type="dxa"/>
            <w:vAlign w:val="center"/>
          </w:tcPr>
          <w:p w:rsidR="00EF09BE" w:rsidRPr="00B738DC" w:rsidRDefault="00EF09BE" w:rsidP="0091734E">
            <w:pPr>
              <w:rPr>
                <w:rFonts w:ascii="NeueHaasGroteskDisp Pro Md" w:hAnsi="NeueHaasGroteskDisp Pro Md"/>
                <w:sz w:val="20"/>
                <w:szCs w:val="20"/>
              </w:rPr>
            </w:pPr>
            <w:r w:rsidRPr="00B738DC">
              <w:rPr>
                <w:rFonts w:ascii="NeueHaasGroteskDisp Pro Md" w:hAnsi="NeueHaasGroteskDisp Pro Md"/>
                <w:sz w:val="20"/>
                <w:szCs w:val="20"/>
              </w:rPr>
              <w:t>Olvasási szögek:</w:t>
            </w:r>
          </w:p>
        </w:tc>
        <w:tc>
          <w:tcPr>
            <w:tcW w:w="3969" w:type="dxa"/>
            <w:vAlign w:val="center"/>
          </w:tcPr>
          <w:p w:rsidR="00EF09BE" w:rsidRPr="00B738DC" w:rsidRDefault="00EF09BE" w:rsidP="0091734E">
            <w:pPr>
              <w:rPr>
                <w:rFonts w:ascii="NeueHaasGroteskDisp Pro Lt" w:hAnsi="NeueHaasGroteskDisp Pro Lt"/>
                <w:sz w:val="20"/>
                <w:szCs w:val="20"/>
              </w:rPr>
            </w:pPr>
            <w:r w:rsidRPr="00B738DC">
              <w:rPr>
                <w:rFonts w:ascii="NeueHaasGroteskDisp Pro Lt" w:hAnsi="NeueHaasGroteskDisp Pro Lt"/>
                <w:sz w:val="20"/>
                <w:szCs w:val="20"/>
              </w:rPr>
              <w:t xml:space="preserve">dőlésszög: +/- 60 fok, </w:t>
            </w:r>
            <w:r w:rsidR="0091734E" w:rsidRPr="00B738DC">
              <w:rPr>
                <w:rFonts w:ascii="NeueHaasGroteskDisp Pro Lt" w:hAnsi="NeueHaasGroteskDisp Pro Lt"/>
                <w:sz w:val="20"/>
                <w:szCs w:val="20"/>
              </w:rPr>
              <w:br/>
            </w:r>
            <w:r w:rsidR="0091734E" w:rsidRPr="00B738DC">
              <w:rPr>
                <w:rFonts w:ascii="NeueHaasGroteskDisp Pro Lt" w:hAnsi="NeueHaasGroteskDisp Pro Lt"/>
                <w:sz w:val="20"/>
                <w:szCs w:val="20"/>
              </w:rPr>
              <w:t>billenésszög /- 75 fok</w:t>
            </w:r>
          </w:p>
        </w:tc>
      </w:tr>
      <w:tr w:rsidR="006E00DA" w:rsidRPr="009239E0" w:rsidTr="0091734E">
        <w:trPr>
          <w:trHeight w:val="312"/>
        </w:trPr>
        <w:tc>
          <w:tcPr>
            <w:tcW w:w="2324" w:type="dxa"/>
            <w:vAlign w:val="center"/>
          </w:tcPr>
          <w:p w:rsidR="006E00DA" w:rsidRPr="00B738DC" w:rsidRDefault="006E00DA" w:rsidP="0091734E">
            <w:pPr>
              <w:rPr>
                <w:rFonts w:ascii="NeueHaasGroteskDisp Pro Md" w:hAnsi="NeueHaasGroteskDisp Pro Md"/>
                <w:sz w:val="20"/>
                <w:szCs w:val="20"/>
              </w:rPr>
            </w:pPr>
            <w:r w:rsidRPr="00B738DC">
              <w:rPr>
                <w:rFonts w:ascii="NeueHaasGroteskDisp Pro Md" w:hAnsi="NeueHaasGroteskDisp Pro Md"/>
                <w:sz w:val="20"/>
                <w:szCs w:val="20"/>
              </w:rPr>
              <w:t>Nedvesség és páratartalom:</w:t>
            </w:r>
          </w:p>
        </w:tc>
        <w:tc>
          <w:tcPr>
            <w:tcW w:w="3969" w:type="dxa"/>
            <w:vAlign w:val="center"/>
          </w:tcPr>
          <w:p w:rsidR="006E00DA" w:rsidRPr="00B738DC" w:rsidRDefault="00A0404C" w:rsidP="0091734E">
            <w:pPr>
              <w:rPr>
                <w:rFonts w:ascii="NeueHaasGroteskDisp Pro Lt" w:hAnsi="NeueHaasGroteskDisp Pro Lt"/>
                <w:sz w:val="20"/>
                <w:szCs w:val="20"/>
              </w:rPr>
            </w:pPr>
            <w:r w:rsidRPr="00B738DC">
              <w:rPr>
                <w:rFonts w:ascii="NeueHaasGroteskDisp Pro Lt" w:hAnsi="NeueHaasGroteskDisp Pro Lt"/>
                <w:sz w:val="20"/>
                <w:szCs w:val="20"/>
              </w:rPr>
              <w:t>5-9</w:t>
            </w:r>
            <w:r w:rsidR="006E00DA" w:rsidRPr="00B738DC">
              <w:rPr>
                <w:rFonts w:ascii="NeueHaasGroteskDisp Pro Lt" w:hAnsi="NeueHaasGroteskDisp Pro Lt"/>
                <w:sz w:val="20"/>
                <w:szCs w:val="20"/>
              </w:rPr>
              <w:t>5% nem lecsapódó páratartalom is megengedett</w:t>
            </w:r>
          </w:p>
        </w:tc>
      </w:tr>
      <w:tr w:rsidR="006E00DA" w:rsidRPr="009239E0" w:rsidTr="0091734E">
        <w:trPr>
          <w:trHeight w:val="312"/>
        </w:trPr>
        <w:tc>
          <w:tcPr>
            <w:tcW w:w="2324" w:type="dxa"/>
            <w:vAlign w:val="center"/>
          </w:tcPr>
          <w:p w:rsidR="006E00DA" w:rsidRPr="00B738DC" w:rsidRDefault="006E00DA" w:rsidP="0091734E">
            <w:pPr>
              <w:rPr>
                <w:rFonts w:ascii="NeueHaasGroteskDisp Pro Md" w:hAnsi="NeueHaasGroteskDisp Pro Md"/>
                <w:sz w:val="20"/>
                <w:szCs w:val="20"/>
              </w:rPr>
            </w:pPr>
            <w:r w:rsidRPr="00B738DC">
              <w:rPr>
                <w:rFonts w:ascii="NeueHaasGroteskDisp Pro Md" w:hAnsi="NeueHaasGroteskDisp Pro Md"/>
                <w:sz w:val="20"/>
                <w:szCs w:val="20"/>
              </w:rPr>
              <w:t>Hőmérséklet tartományok:</w:t>
            </w:r>
          </w:p>
        </w:tc>
        <w:tc>
          <w:tcPr>
            <w:tcW w:w="3969" w:type="dxa"/>
            <w:vAlign w:val="center"/>
          </w:tcPr>
          <w:p w:rsidR="006E00DA" w:rsidRPr="00B738DC" w:rsidRDefault="007C332E" w:rsidP="0091734E">
            <w:pPr>
              <w:rPr>
                <w:rFonts w:ascii="NeueHaasGroteskDisp Pro Lt" w:hAnsi="NeueHaasGroteskDisp Pro Lt"/>
                <w:sz w:val="20"/>
                <w:szCs w:val="20"/>
              </w:rPr>
            </w:pPr>
            <w:r w:rsidRPr="00B738DC">
              <w:rPr>
                <w:rFonts w:ascii="NeueHaasGroteskDisp Pro Lt" w:hAnsi="NeueHaasGroteskDisp Pro Lt"/>
                <w:sz w:val="20"/>
                <w:szCs w:val="20"/>
              </w:rPr>
              <w:t>0 - 4</w:t>
            </w:r>
            <w:r w:rsidR="00A0404C" w:rsidRPr="00B738DC">
              <w:rPr>
                <w:rFonts w:ascii="NeueHaasGroteskDisp Pro Lt" w:hAnsi="NeueHaasGroteskDisp Pro Lt"/>
                <w:sz w:val="20"/>
                <w:szCs w:val="20"/>
              </w:rPr>
              <w:t xml:space="preserve">0 C működési és -40..+70 </w:t>
            </w:r>
            <w:r w:rsidR="006E00DA" w:rsidRPr="00B738DC">
              <w:rPr>
                <w:rFonts w:ascii="NeueHaasGroteskDisp Pro Lt" w:hAnsi="NeueHaasGroteskDisp Pro Lt"/>
                <w:sz w:val="20"/>
                <w:szCs w:val="20"/>
              </w:rPr>
              <w:t>tárolási hőmérséklet tartomány</w:t>
            </w:r>
          </w:p>
        </w:tc>
      </w:tr>
      <w:tr w:rsidR="006E00DA" w:rsidRPr="009239E0" w:rsidTr="0091734E">
        <w:trPr>
          <w:trHeight w:val="312"/>
        </w:trPr>
        <w:tc>
          <w:tcPr>
            <w:tcW w:w="2324" w:type="dxa"/>
            <w:vAlign w:val="center"/>
          </w:tcPr>
          <w:p w:rsidR="006E00DA" w:rsidRPr="00B738DC" w:rsidRDefault="006E00DA" w:rsidP="0091734E">
            <w:pPr>
              <w:rPr>
                <w:rFonts w:ascii="NeueHaasGroteskDisp Pro Md" w:hAnsi="NeueHaasGroteskDisp Pro Md"/>
                <w:sz w:val="20"/>
                <w:szCs w:val="20"/>
              </w:rPr>
            </w:pPr>
            <w:r w:rsidRPr="00B738DC">
              <w:rPr>
                <w:rFonts w:ascii="NeueHaasGroteskDisp Pro Md" w:hAnsi="NeueHaasGroteskDisp Pro Md"/>
                <w:sz w:val="20"/>
                <w:szCs w:val="20"/>
              </w:rPr>
              <w:t>Tápellátás:</w:t>
            </w:r>
          </w:p>
        </w:tc>
        <w:tc>
          <w:tcPr>
            <w:tcW w:w="3969" w:type="dxa"/>
            <w:vAlign w:val="center"/>
          </w:tcPr>
          <w:p w:rsidR="006E00DA" w:rsidRPr="00B738DC" w:rsidRDefault="006E00DA" w:rsidP="0091734E">
            <w:pPr>
              <w:rPr>
                <w:rFonts w:ascii="NeueHaasGroteskDisp Pro Lt" w:hAnsi="NeueHaasGroteskDisp Pro Lt"/>
                <w:sz w:val="20"/>
                <w:szCs w:val="20"/>
              </w:rPr>
            </w:pPr>
            <w:r w:rsidRPr="00B738DC">
              <w:rPr>
                <w:rFonts w:ascii="NeueHaasGroteskDisp Pro Lt" w:hAnsi="NeueHaasGroteskDisp Pro Lt"/>
                <w:sz w:val="20"/>
                <w:szCs w:val="20"/>
              </w:rPr>
              <w:t>4,</w:t>
            </w:r>
            <w:r w:rsidR="00A0404C" w:rsidRPr="00B738DC">
              <w:rPr>
                <w:rFonts w:ascii="NeueHaasGroteskDisp Pro Lt" w:hAnsi="NeueHaasGroteskDisp Pro Lt"/>
                <w:sz w:val="20"/>
                <w:szCs w:val="20"/>
              </w:rPr>
              <w:t xml:space="preserve">5..5,5V tápfeszültség igény, </w:t>
            </w:r>
            <w:r w:rsidR="00136184" w:rsidRPr="00B738DC">
              <w:rPr>
                <w:rFonts w:ascii="NeueHaasGroteskDisp Pro Lt" w:hAnsi="NeueHaasGroteskDisp Pro Lt"/>
                <w:sz w:val="20"/>
                <w:szCs w:val="20"/>
              </w:rPr>
              <w:t>180</w:t>
            </w:r>
            <w:r w:rsidR="00A0404C" w:rsidRPr="00B738DC">
              <w:rPr>
                <w:rFonts w:ascii="NeueHaasGroteskDisp Pro Lt" w:hAnsi="NeueHaasGroteskDisp Pro Lt"/>
                <w:sz w:val="20"/>
                <w:szCs w:val="20"/>
              </w:rPr>
              <w:t xml:space="preserve"> </w:t>
            </w:r>
            <w:r w:rsidRPr="00B738DC">
              <w:rPr>
                <w:rFonts w:ascii="NeueHaasGroteskDisp Pro Lt" w:hAnsi="NeueHaasGroteskDisp Pro Lt"/>
                <w:sz w:val="20"/>
                <w:szCs w:val="20"/>
              </w:rPr>
              <w:t>mA áramfelvétel</w:t>
            </w:r>
          </w:p>
        </w:tc>
      </w:tr>
      <w:tr w:rsidR="006E00DA" w:rsidRPr="009239E0" w:rsidTr="0091734E">
        <w:trPr>
          <w:trHeight w:val="312"/>
        </w:trPr>
        <w:tc>
          <w:tcPr>
            <w:tcW w:w="2324" w:type="dxa"/>
            <w:vAlign w:val="center"/>
          </w:tcPr>
          <w:p w:rsidR="006E00DA" w:rsidRPr="00B738DC" w:rsidRDefault="006E00DA" w:rsidP="0091734E">
            <w:pPr>
              <w:rPr>
                <w:rFonts w:ascii="NeueHaasGroteskDisp Pro Md" w:hAnsi="NeueHaasGroteskDisp Pro Md"/>
                <w:sz w:val="20"/>
                <w:szCs w:val="20"/>
              </w:rPr>
            </w:pPr>
            <w:r w:rsidRPr="00B738DC">
              <w:rPr>
                <w:rFonts w:ascii="NeueHaasGroteskDisp Pro Md" w:hAnsi="NeueHaasGroteskDisp Pro Md"/>
                <w:sz w:val="20"/>
                <w:szCs w:val="20"/>
              </w:rPr>
              <w:t>Interfész:</w:t>
            </w:r>
          </w:p>
        </w:tc>
        <w:tc>
          <w:tcPr>
            <w:tcW w:w="3969" w:type="dxa"/>
            <w:vAlign w:val="center"/>
          </w:tcPr>
          <w:p w:rsidR="006E00DA" w:rsidRPr="00B738DC" w:rsidRDefault="00B82127" w:rsidP="0091734E">
            <w:pPr>
              <w:rPr>
                <w:rFonts w:ascii="NeueHaasGroteskDisp Pro Lt" w:hAnsi="NeueHaasGroteskDisp Pro Lt"/>
                <w:sz w:val="20"/>
                <w:szCs w:val="20"/>
              </w:rPr>
            </w:pPr>
            <w:r w:rsidRPr="00B738DC">
              <w:rPr>
                <w:rFonts w:ascii="NeueHaasGroteskDisp Pro Lt" w:hAnsi="NeueHaasGroteskDisp Pro Lt"/>
                <w:sz w:val="20"/>
                <w:szCs w:val="20"/>
              </w:rPr>
              <w:t>USB, RS232, PS2</w:t>
            </w:r>
            <w:r w:rsidR="007C332E" w:rsidRPr="00B738DC">
              <w:rPr>
                <w:rFonts w:ascii="NeueHaasGroteskDisp Pro Lt" w:hAnsi="NeueHaasGroteskDisp Pro Lt"/>
                <w:sz w:val="20"/>
                <w:szCs w:val="20"/>
              </w:rPr>
              <w:t xml:space="preserve">, </w:t>
            </w:r>
          </w:p>
        </w:tc>
      </w:tr>
      <w:tr w:rsidR="00D71366" w:rsidRPr="009239E0" w:rsidTr="0091734E">
        <w:trPr>
          <w:trHeight w:val="312"/>
        </w:trPr>
        <w:tc>
          <w:tcPr>
            <w:tcW w:w="2324" w:type="dxa"/>
            <w:vAlign w:val="center"/>
          </w:tcPr>
          <w:p w:rsidR="00D71366" w:rsidRPr="00B738DC" w:rsidRDefault="00D71366" w:rsidP="0091734E">
            <w:pPr>
              <w:rPr>
                <w:rFonts w:ascii="NeueHaasGroteskDisp Pro Md" w:hAnsi="NeueHaasGroteskDisp Pro Md"/>
                <w:sz w:val="20"/>
                <w:szCs w:val="20"/>
              </w:rPr>
            </w:pPr>
            <w:r w:rsidRPr="00B738DC">
              <w:rPr>
                <w:rFonts w:ascii="NeueHaasGroteskDisp Pro Md" w:hAnsi="NeueHaasGroteskDisp Pro Md"/>
                <w:sz w:val="20"/>
                <w:szCs w:val="20"/>
              </w:rPr>
              <w:t>Minimális kontraszt:</w:t>
            </w:r>
          </w:p>
        </w:tc>
        <w:tc>
          <w:tcPr>
            <w:tcW w:w="3969" w:type="dxa"/>
            <w:vAlign w:val="center"/>
          </w:tcPr>
          <w:p w:rsidR="00D71366" w:rsidRPr="00B738DC" w:rsidRDefault="0000217E" w:rsidP="0091734E">
            <w:pPr>
              <w:rPr>
                <w:rFonts w:ascii="NeueHaasGroteskDisp Pro Lt" w:hAnsi="NeueHaasGroteskDisp Pro Lt"/>
                <w:sz w:val="20"/>
                <w:szCs w:val="20"/>
              </w:rPr>
            </w:pPr>
            <w:r w:rsidRPr="00B738DC">
              <w:rPr>
                <w:rFonts w:ascii="NeueHaasGroteskDisp Pro Lt" w:hAnsi="NeueHaasGroteskDisp Pro Lt"/>
                <w:sz w:val="20"/>
                <w:szCs w:val="20"/>
              </w:rPr>
              <w:t>20</w:t>
            </w:r>
            <w:r w:rsidR="00D71366" w:rsidRPr="00B738DC">
              <w:rPr>
                <w:rFonts w:ascii="NeueHaasGroteskDisp Pro Lt" w:hAnsi="NeueHaasGroteskDisp Pro Lt"/>
                <w:sz w:val="20"/>
                <w:szCs w:val="20"/>
              </w:rPr>
              <w:t>%</w:t>
            </w:r>
          </w:p>
        </w:tc>
      </w:tr>
    </w:tbl>
    <w:p w:rsidR="00F37937" w:rsidRPr="009239E0" w:rsidRDefault="0000217E" w:rsidP="00F3793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1699895</wp:posOffset>
            </wp:positionH>
            <wp:positionV relativeFrom="paragraph">
              <wp:posOffset>3559175</wp:posOffset>
            </wp:positionV>
            <wp:extent cx="1543050" cy="1082675"/>
            <wp:effectExtent l="0" t="0" r="0" b="3175"/>
            <wp:wrapNone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316" w:rsidRPr="00503316">
        <w:rPr>
          <w:rFonts w:ascii="Arial" w:hAnsi="Arial" w:cs="Arial"/>
        </w:rPr>
        <w:t xml:space="preserve"> </w:t>
      </w:r>
      <w:bookmarkStart w:id="0" w:name="_GoBack"/>
      <w:bookmarkEnd w:id="0"/>
      <w:r w:rsidR="001B72E5" w:rsidRPr="009239E0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6EE54AA" wp14:editId="1032D534">
                <wp:simplePos x="0" y="0"/>
                <wp:positionH relativeFrom="margin">
                  <wp:posOffset>-495300</wp:posOffset>
                </wp:positionH>
                <wp:positionV relativeFrom="page">
                  <wp:posOffset>9057944</wp:posOffset>
                </wp:positionV>
                <wp:extent cx="2360930" cy="1377315"/>
                <wp:effectExtent l="0" t="0" r="1270" b="0"/>
                <wp:wrapSquare wrapText="bothSides"/>
                <wp:docPr id="1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1B7" w:rsidRPr="0091734E" w:rsidRDefault="000471B7" w:rsidP="00AE59FD">
                            <w:pPr>
                              <w:pStyle w:val="llb"/>
                              <w:spacing w:line="288" w:lineRule="auto"/>
                              <w:rPr>
                                <w:rFonts w:ascii="NeueHaasGroteskDisp Pro Lt" w:hAnsi="NeueHaasGroteskDisp Pro Lt" w:cs="Arial"/>
                                <w:sz w:val="18"/>
                                <w:szCs w:val="18"/>
                              </w:rPr>
                            </w:pPr>
                            <w:r w:rsidRPr="0091734E">
                              <w:rPr>
                                <w:rFonts w:ascii="NeueHaasGroteskDisp Pro Lt" w:hAnsi="NeueHaasGroteskDisp Pro Lt" w:cs="Arial"/>
                                <w:sz w:val="18"/>
                                <w:szCs w:val="18"/>
                              </w:rPr>
                              <w:ptab w:relativeTo="margin" w:alignment="left" w:leader="none"/>
                            </w:r>
                            <w:r w:rsidRPr="0091734E">
                              <w:rPr>
                                <w:rFonts w:ascii="NeueHaasGroteskDisp Pro Lt" w:hAnsi="NeueHaasGroteskDisp Pro Lt" w:cs="Arial"/>
                                <w:sz w:val="18"/>
                                <w:szCs w:val="18"/>
                              </w:rPr>
                              <w:t>IBCS Hungary Kft.</w:t>
                            </w:r>
                          </w:p>
                          <w:p w:rsidR="000471B7" w:rsidRPr="0091734E" w:rsidRDefault="000471B7" w:rsidP="00AE59FD">
                            <w:pPr>
                              <w:pStyle w:val="llb"/>
                              <w:spacing w:line="288" w:lineRule="auto"/>
                              <w:rPr>
                                <w:rFonts w:ascii="NeueHaasGroteskDisp Pro Lt" w:hAnsi="NeueHaasGroteskDisp Pro Lt" w:cs="Arial"/>
                                <w:sz w:val="18"/>
                                <w:szCs w:val="18"/>
                              </w:rPr>
                            </w:pPr>
                            <w:r w:rsidRPr="0091734E">
                              <w:rPr>
                                <w:rFonts w:ascii="NeueHaasGroteskDisp Pro Lt" w:hAnsi="NeueHaasGroteskDisp Pro Lt" w:cs="Arial"/>
                                <w:sz w:val="18"/>
                                <w:szCs w:val="18"/>
                              </w:rPr>
                              <w:t>1135 Budapest,</w:t>
                            </w:r>
                          </w:p>
                          <w:p w:rsidR="000471B7" w:rsidRPr="0091734E" w:rsidRDefault="000471B7" w:rsidP="00AE59FD">
                            <w:pPr>
                              <w:pStyle w:val="llb"/>
                              <w:spacing w:line="288" w:lineRule="auto"/>
                              <w:rPr>
                                <w:rFonts w:ascii="NeueHaasGroteskDisp Pro Lt" w:hAnsi="NeueHaasGroteskDisp Pro Lt" w:cs="Arial"/>
                                <w:sz w:val="18"/>
                                <w:szCs w:val="18"/>
                              </w:rPr>
                            </w:pPr>
                            <w:r w:rsidRPr="0091734E">
                              <w:rPr>
                                <w:rFonts w:ascii="NeueHaasGroteskDisp Pro Lt" w:hAnsi="NeueHaasGroteskDisp Pro Lt" w:cs="Arial"/>
                                <w:sz w:val="18"/>
                                <w:szCs w:val="18"/>
                              </w:rPr>
                              <w:t>Reitter Ferenc u. 45-49.</w:t>
                            </w:r>
                          </w:p>
                          <w:p w:rsidR="000471B7" w:rsidRPr="0091734E" w:rsidRDefault="000471B7" w:rsidP="00AE59FD">
                            <w:pPr>
                              <w:pStyle w:val="llb"/>
                              <w:spacing w:line="288" w:lineRule="auto"/>
                              <w:rPr>
                                <w:rFonts w:ascii="NeueHaasGroteskDisp Pro Lt" w:hAnsi="NeueHaasGroteskDisp Pro Lt" w:cs="Arial"/>
                                <w:sz w:val="18"/>
                                <w:szCs w:val="18"/>
                              </w:rPr>
                            </w:pPr>
                            <w:r w:rsidRPr="0091734E">
                              <w:rPr>
                                <w:rFonts w:ascii="NeueHaasGroteskDisp Pro Lt" w:hAnsi="NeueHaasGroteskDisp Pro Lt" w:cs="Arial"/>
                                <w:sz w:val="18"/>
                                <w:szCs w:val="18"/>
                              </w:rPr>
                              <w:t>Tel</w:t>
                            </w:r>
                            <w:proofErr w:type="gramStart"/>
                            <w:r w:rsidRPr="0091734E">
                              <w:rPr>
                                <w:rFonts w:ascii="NeueHaasGroteskDisp Pro Lt" w:hAnsi="NeueHaasGroteskDisp Pro Lt" w:cs="Arial"/>
                                <w:sz w:val="18"/>
                                <w:szCs w:val="18"/>
                              </w:rPr>
                              <w:t>.:</w:t>
                            </w:r>
                            <w:proofErr w:type="gramEnd"/>
                            <w:r w:rsidRPr="0091734E">
                              <w:rPr>
                                <w:rFonts w:ascii="NeueHaasGroteskDisp Pro Lt" w:hAnsi="NeueHaasGroteskDisp Pro Lt" w:cs="Arial"/>
                                <w:sz w:val="18"/>
                                <w:szCs w:val="18"/>
                              </w:rPr>
                              <w:t>+36 1 451 6070</w:t>
                            </w:r>
                          </w:p>
                          <w:p w:rsidR="000471B7" w:rsidRPr="0091734E" w:rsidRDefault="000471B7" w:rsidP="00AE59FD">
                            <w:pPr>
                              <w:pStyle w:val="llb"/>
                              <w:spacing w:line="288" w:lineRule="auto"/>
                              <w:rPr>
                                <w:rFonts w:ascii="NeueHaasGroteskDisp Pro Lt" w:hAnsi="NeueHaasGroteskDisp Pro Lt" w:cs="Arial"/>
                                <w:sz w:val="18"/>
                                <w:szCs w:val="18"/>
                              </w:rPr>
                            </w:pPr>
                            <w:r w:rsidRPr="0091734E">
                              <w:rPr>
                                <w:rFonts w:ascii="NeueHaasGroteskDisp Pro Lt" w:hAnsi="NeueHaasGroteskDisp Pro Lt" w:cs="Arial"/>
                                <w:sz w:val="18"/>
                                <w:szCs w:val="18"/>
                              </w:rPr>
                              <w:t>Fax: +36 1 399 9707</w:t>
                            </w:r>
                            <w:r w:rsidRPr="0091734E">
                              <w:rPr>
                                <w:rFonts w:ascii="NeueHaasGroteskDisp Pro Lt" w:hAnsi="NeueHaasGroteskDisp Pro Lt" w:cs="Arial"/>
                                <w:sz w:val="18"/>
                                <w:szCs w:val="18"/>
                              </w:rPr>
                              <w:br/>
                              <w:t>info@ibcs.hu</w:t>
                            </w:r>
                          </w:p>
                          <w:p w:rsidR="000471B7" w:rsidRPr="0091734E" w:rsidRDefault="000471B7" w:rsidP="00AE59FD">
                            <w:pPr>
                              <w:pStyle w:val="llb"/>
                              <w:spacing w:line="288" w:lineRule="auto"/>
                              <w:rPr>
                                <w:rFonts w:ascii="NeueHaasGroteskDisp Pro Lt" w:hAnsi="NeueHaasGroteskDisp Pro Lt" w:cs="Arial"/>
                                <w:sz w:val="18"/>
                                <w:szCs w:val="18"/>
                              </w:rPr>
                            </w:pPr>
                            <w:r w:rsidRPr="0091734E">
                              <w:rPr>
                                <w:rFonts w:ascii="NeueHaasGroteskDisp Pro Lt" w:hAnsi="NeueHaasGroteskDisp Pro Lt" w:cs="Arial"/>
                                <w:sz w:val="18"/>
                                <w:szCs w:val="18"/>
                              </w:rPr>
                              <w:t>www.ibcs.hu</w:t>
                            </w:r>
                          </w:p>
                          <w:p w:rsidR="000471B7" w:rsidRPr="0091734E" w:rsidRDefault="000471B7" w:rsidP="00F37937">
                            <w:pPr>
                              <w:rPr>
                                <w:rFonts w:ascii="NeueHaasGroteskDisp Pro Lt" w:hAnsi="NeueHaasGroteskDisp Pro L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E54AA" id="_x0000_s1032" type="#_x0000_t202" style="position:absolute;margin-left:-39pt;margin-top:713.2pt;width:185.9pt;height:108.45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" stroked="f">
                <v:textbox>
                  <w:txbxContent>
                    <w:p w:rsidR="000471B7" w:rsidRPr="0091734E" w:rsidRDefault="000471B7" w:rsidP="00AE59FD">
                      <w:pPr>
                        <w:pStyle w:val="llb"/>
                        <w:spacing w:line="288" w:lineRule="auto"/>
                        <w:rPr>
                          <w:rFonts w:ascii="NeueHaasGroteskDisp Pro Lt" w:hAnsi="NeueHaasGroteskDisp Pro Lt" w:cs="Arial"/>
                          <w:sz w:val="18"/>
                          <w:szCs w:val="18"/>
                        </w:rPr>
                      </w:pPr>
                      <w:r w:rsidRPr="0091734E">
                        <w:rPr>
                          <w:rFonts w:ascii="NeueHaasGroteskDisp Pro Lt" w:hAnsi="NeueHaasGroteskDisp Pro Lt" w:cs="Arial"/>
                          <w:sz w:val="18"/>
                          <w:szCs w:val="18"/>
                        </w:rPr>
                        <w:ptab w:relativeTo="margin" w:alignment="left" w:leader="none"/>
                      </w:r>
                      <w:r w:rsidRPr="0091734E">
                        <w:rPr>
                          <w:rFonts w:ascii="NeueHaasGroteskDisp Pro Lt" w:hAnsi="NeueHaasGroteskDisp Pro Lt" w:cs="Arial"/>
                          <w:sz w:val="18"/>
                          <w:szCs w:val="18"/>
                        </w:rPr>
                        <w:t>IBCS Hungary Kft.</w:t>
                      </w:r>
                    </w:p>
                    <w:p w:rsidR="000471B7" w:rsidRPr="0091734E" w:rsidRDefault="000471B7" w:rsidP="00AE59FD">
                      <w:pPr>
                        <w:pStyle w:val="llb"/>
                        <w:spacing w:line="288" w:lineRule="auto"/>
                        <w:rPr>
                          <w:rFonts w:ascii="NeueHaasGroteskDisp Pro Lt" w:hAnsi="NeueHaasGroteskDisp Pro Lt" w:cs="Arial"/>
                          <w:sz w:val="18"/>
                          <w:szCs w:val="18"/>
                        </w:rPr>
                      </w:pPr>
                      <w:r w:rsidRPr="0091734E">
                        <w:rPr>
                          <w:rFonts w:ascii="NeueHaasGroteskDisp Pro Lt" w:hAnsi="NeueHaasGroteskDisp Pro Lt" w:cs="Arial"/>
                          <w:sz w:val="18"/>
                          <w:szCs w:val="18"/>
                        </w:rPr>
                        <w:t>1135 Budapest,</w:t>
                      </w:r>
                    </w:p>
                    <w:p w:rsidR="000471B7" w:rsidRPr="0091734E" w:rsidRDefault="000471B7" w:rsidP="00AE59FD">
                      <w:pPr>
                        <w:pStyle w:val="llb"/>
                        <w:spacing w:line="288" w:lineRule="auto"/>
                        <w:rPr>
                          <w:rFonts w:ascii="NeueHaasGroteskDisp Pro Lt" w:hAnsi="NeueHaasGroteskDisp Pro Lt" w:cs="Arial"/>
                          <w:sz w:val="18"/>
                          <w:szCs w:val="18"/>
                        </w:rPr>
                      </w:pPr>
                      <w:r w:rsidRPr="0091734E">
                        <w:rPr>
                          <w:rFonts w:ascii="NeueHaasGroteskDisp Pro Lt" w:hAnsi="NeueHaasGroteskDisp Pro Lt" w:cs="Arial"/>
                          <w:sz w:val="18"/>
                          <w:szCs w:val="18"/>
                        </w:rPr>
                        <w:t>Reitter Ferenc u. 45-49.</w:t>
                      </w:r>
                    </w:p>
                    <w:p w:rsidR="000471B7" w:rsidRPr="0091734E" w:rsidRDefault="000471B7" w:rsidP="00AE59FD">
                      <w:pPr>
                        <w:pStyle w:val="llb"/>
                        <w:spacing w:line="288" w:lineRule="auto"/>
                        <w:rPr>
                          <w:rFonts w:ascii="NeueHaasGroteskDisp Pro Lt" w:hAnsi="NeueHaasGroteskDisp Pro Lt" w:cs="Arial"/>
                          <w:sz w:val="18"/>
                          <w:szCs w:val="18"/>
                        </w:rPr>
                      </w:pPr>
                      <w:r w:rsidRPr="0091734E">
                        <w:rPr>
                          <w:rFonts w:ascii="NeueHaasGroteskDisp Pro Lt" w:hAnsi="NeueHaasGroteskDisp Pro Lt" w:cs="Arial"/>
                          <w:sz w:val="18"/>
                          <w:szCs w:val="18"/>
                        </w:rPr>
                        <w:t>Tel</w:t>
                      </w:r>
                      <w:proofErr w:type="gramStart"/>
                      <w:r w:rsidRPr="0091734E">
                        <w:rPr>
                          <w:rFonts w:ascii="NeueHaasGroteskDisp Pro Lt" w:hAnsi="NeueHaasGroteskDisp Pro Lt" w:cs="Arial"/>
                          <w:sz w:val="18"/>
                          <w:szCs w:val="18"/>
                        </w:rPr>
                        <w:t>.:</w:t>
                      </w:r>
                      <w:proofErr w:type="gramEnd"/>
                      <w:r w:rsidRPr="0091734E">
                        <w:rPr>
                          <w:rFonts w:ascii="NeueHaasGroteskDisp Pro Lt" w:hAnsi="NeueHaasGroteskDisp Pro Lt" w:cs="Arial"/>
                          <w:sz w:val="18"/>
                          <w:szCs w:val="18"/>
                        </w:rPr>
                        <w:t>+36 1 451 6070</w:t>
                      </w:r>
                    </w:p>
                    <w:p w:rsidR="000471B7" w:rsidRPr="0091734E" w:rsidRDefault="000471B7" w:rsidP="00AE59FD">
                      <w:pPr>
                        <w:pStyle w:val="llb"/>
                        <w:spacing w:line="288" w:lineRule="auto"/>
                        <w:rPr>
                          <w:rFonts w:ascii="NeueHaasGroteskDisp Pro Lt" w:hAnsi="NeueHaasGroteskDisp Pro Lt" w:cs="Arial"/>
                          <w:sz w:val="18"/>
                          <w:szCs w:val="18"/>
                        </w:rPr>
                      </w:pPr>
                      <w:r w:rsidRPr="0091734E">
                        <w:rPr>
                          <w:rFonts w:ascii="NeueHaasGroteskDisp Pro Lt" w:hAnsi="NeueHaasGroteskDisp Pro Lt" w:cs="Arial"/>
                          <w:sz w:val="18"/>
                          <w:szCs w:val="18"/>
                        </w:rPr>
                        <w:t>Fax: +36 1 399 9707</w:t>
                      </w:r>
                      <w:r w:rsidRPr="0091734E">
                        <w:rPr>
                          <w:rFonts w:ascii="NeueHaasGroteskDisp Pro Lt" w:hAnsi="NeueHaasGroteskDisp Pro Lt" w:cs="Arial"/>
                          <w:sz w:val="18"/>
                          <w:szCs w:val="18"/>
                        </w:rPr>
                        <w:br/>
                        <w:t>info@ibcs.hu</w:t>
                      </w:r>
                    </w:p>
                    <w:p w:rsidR="000471B7" w:rsidRPr="0091734E" w:rsidRDefault="000471B7" w:rsidP="00AE59FD">
                      <w:pPr>
                        <w:pStyle w:val="llb"/>
                        <w:spacing w:line="288" w:lineRule="auto"/>
                        <w:rPr>
                          <w:rFonts w:ascii="NeueHaasGroteskDisp Pro Lt" w:hAnsi="NeueHaasGroteskDisp Pro Lt" w:cs="Arial"/>
                          <w:sz w:val="18"/>
                          <w:szCs w:val="18"/>
                        </w:rPr>
                      </w:pPr>
                      <w:r w:rsidRPr="0091734E">
                        <w:rPr>
                          <w:rFonts w:ascii="NeueHaasGroteskDisp Pro Lt" w:hAnsi="NeueHaasGroteskDisp Pro Lt" w:cs="Arial"/>
                          <w:sz w:val="18"/>
                          <w:szCs w:val="18"/>
                        </w:rPr>
                        <w:t>www.ibcs.hu</w:t>
                      </w:r>
                    </w:p>
                    <w:p w:rsidR="000471B7" w:rsidRPr="0091734E" w:rsidRDefault="000471B7" w:rsidP="00F37937">
                      <w:pPr>
                        <w:rPr>
                          <w:rFonts w:ascii="NeueHaasGroteskDisp Pro Lt" w:hAnsi="NeueHaasGroteskDisp Pro L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E59FD" w:rsidRPr="009239E0"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78720" behindDoc="0" locked="0" layoutInCell="1" allowOverlap="1" wp14:anchorId="08010AE4" wp14:editId="2B0B833A">
            <wp:simplePos x="0" y="0"/>
            <wp:positionH relativeFrom="page">
              <wp:posOffset>4319715</wp:posOffset>
            </wp:positionH>
            <wp:positionV relativeFrom="page">
              <wp:posOffset>8964295</wp:posOffset>
            </wp:positionV>
            <wp:extent cx="3166383" cy="1529585"/>
            <wp:effectExtent l="0" t="0" r="0" b="0"/>
            <wp:wrapSquare wrapText="bothSides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si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383" cy="152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37937" w:rsidRPr="009239E0" w:rsidSect="009323DE">
      <w:headerReference w:type="even" r:id="rId11"/>
      <w:headerReference w:type="default" r:id="rId12"/>
      <w:footerReference w:type="default" r:id="rId13"/>
      <w:pgSz w:w="11906" w:h="16838"/>
      <w:pgMar w:top="1418" w:right="1418" w:bottom="1418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BE7" w:rsidRDefault="001A6BE7" w:rsidP="00FD54F9">
      <w:pPr>
        <w:spacing w:after="0" w:line="240" w:lineRule="auto"/>
      </w:pPr>
      <w:r>
        <w:separator/>
      </w:r>
    </w:p>
  </w:endnote>
  <w:endnote w:type="continuationSeparator" w:id="0">
    <w:p w:rsidR="001A6BE7" w:rsidRDefault="001A6BE7" w:rsidP="00FD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ueHaasGroteskDisp Pro Lt">
    <w:altName w:val="Segoe Script"/>
    <w:panose1 w:val="020B04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eueHaasGroteskDisp Pro Md">
    <w:altName w:val="Arial"/>
    <w:panose1 w:val="020B0604020202020204"/>
    <w:charset w:val="00"/>
    <w:family w:val="swiss"/>
    <w:notTrueType/>
    <w:pitch w:val="variable"/>
    <w:sig w:usb0="A00000AF" w:usb1="500024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1B7" w:rsidRDefault="000471B7">
    <w:pPr>
      <w:pStyle w:val="llb"/>
    </w:pPr>
  </w:p>
  <w:p w:rsidR="000471B7" w:rsidRDefault="000471B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BE7" w:rsidRDefault="001A6BE7" w:rsidP="00FD54F9">
      <w:pPr>
        <w:spacing w:after="0" w:line="240" w:lineRule="auto"/>
      </w:pPr>
      <w:r>
        <w:separator/>
      </w:r>
    </w:p>
  </w:footnote>
  <w:footnote w:type="continuationSeparator" w:id="0">
    <w:p w:rsidR="001A6BE7" w:rsidRDefault="001A6BE7" w:rsidP="00FD5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1B7" w:rsidRPr="00795CB6" w:rsidRDefault="000471B7" w:rsidP="009323DE">
    <w:pPr>
      <w:pStyle w:val="lfej"/>
      <w:rPr>
        <w:rFonts w:ascii="NeueHaasGroteskDisp Pro Lt" w:hAnsi="NeueHaasGroteskDisp Pro Lt"/>
        <w:sz w:val="18"/>
        <w:szCs w:val="18"/>
      </w:rPr>
    </w:pPr>
    <w:r w:rsidRPr="00452811">
      <w:rPr>
        <w:rFonts w:ascii="NeueHaasGroteskDisp Pro Lt" w:hAnsi="NeueHaasGroteskDisp Pro Lt"/>
        <w:noProof/>
        <w:lang w:eastAsia="hu-HU"/>
      </w:rPr>
      <w:drawing>
        <wp:anchor distT="0" distB="0" distL="114300" distR="114300" simplePos="0" relativeHeight="251660288" behindDoc="0" locked="0" layoutInCell="1" allowOverlap="1" wp14:anchorId="39468501" wp14:editId="61695B9E">
          <wp:simplePos x="0" y="0"/>
          <wp:positionH relativeFrom="margin">
            <wp:posOffset>-439420</wp:posOffset>
          </wp:positionH>
          <wp:positionV relativeFrom="topMargin">
            <wp:posOffset>518795</wp:posOffset>
          </wp:positionV>
          <wp:extent cx="1181100" cy="513080"/>
          <wp:effectExtent l="0" t="0" r="0" b="1270"/>
          <wp:wrapSquare wrapText="bothSides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c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NeueHaasGroteskDisp Pro Lt" w:hAnsi="NeueHaasGroteskDisp Pro Lt"/>
        <w:sz w:val="18"/>
        <w:szCs w:val="18"/>
      </w:rPr>
      <w:t xml:space="preserve">                              </w:t>
    </w:r>
  </w:p>
  <w:p w:rsidR="000471B7" w:rsidRPr="00795CB6" w:rsidRDefault="000471B7" w:rsidP="009323DE">
    <w:pPr>
      <w:pStyle w:val="lfej"/>
      <w:jc w:val="center"/>
      <w:rPr>
        <w:rFonts w:ascii="NeueHaasGroteskDisp Pro Lt" w:hAnsi="NeueHaasGroteskDisp Pro Lt"/>
        <w:sz w:val="18"/>
        <w:szCs w:val="18"/>
      </w:rPr>
    </w:pPr>
  </w:p>
  <w:p w:rsidR="000471B7" w:rsidRDefault="000471B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1B7" w:rsidRPr="0091734E" w:rsidRDefault="000471B7" w:rsidP="00972582">
    <w:pPr>
      <w:pStyle w:val="lfej"/>
      <w:rPr>
        <w:rFonts w:ascii="NeueHaasGroteskDisp Pro Lt" w:hAnsi="NeueHaasGroteskDisp Pro Lt"/>
        <w:color w:val="002060"/>
        <w:sz w:val="18"/>
        <w:szCs w:val="18"/>
      </w:rPr>
    </w:pPr>
    <w:r w:rsidRPr="0091734E">
      <w:rPr>
        <w:rFonts w:ascii="NeueHaasGroteskDisp Pro Lt" w:hAnsi="NeueHaasGroteskDisp Pro Lt" w:cs="Arial"/>
        <w:noProof/>
        <w:lang w:eastAsia="hu-HU"/>
      </w:rPr>
      <w:drawing>
        <wp:anchor distT="0" distB="0" distL="114300" distR="114300" simplePos="0" relativeHeight="251658240" behindDoc="0" locked="0" layoutInCell="1" allowOverlap="1" wp14:anchorId="19C33CBD" wp14:editId="71FDDAC0">
          <wp:simplePos x="0" y="0"/>
          <wp:positionH relativeFrom="margin">
            <wp:posOffset>-439420</wp:posOffset>
          </wp:positionH>
          <wp:positionV relativeFrom="topMargin">
            <wp:posOffset>518795</wp:posOffset>
          </wp:positionV>
          <wp:extent cx="1181100" cy="513080"/>
          <wp:effectExtent l="0" t="0" r="0" b="127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c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734E">
      <w:rPr>
        <w:rFonts w:ascii="NeueHaasGroteskDisp Pro Lt" w:hAnsi="NeueHaasGroteskDisp Pro Lt" w:cs="Arial"/>
        <w:sz w:val="18"/>
        <w:szCs w:val="18"/>
      </w:rPr>
      <w:t xml:space="preserve">                              </w:t>
    </w:r>
    <w:r w:rsidR="0021451A" w:rsidRPr="0091734E">
      <w:rPr>
        <w:rFonts w:ascii="NeueHaasGroteskDisp Pro Lt" w:hAnsi="NeueHaasGroteskDisp Pro Lt" w:cs="Arial"/>
        <w:sz w:val="18"/>
        <w:szCs w:val="18"/>
      </w:rPr>
      <w:t>2017</w:t>
    </w:r>
    <w:r w:rsidRPr="0091734E">
      <w:rPr>
        <w:rFonts w:ascii="NeueHaasGroteskDisp Pro Lt" w:hAnsi="NeueHaasGroteskDisp Pro Lt" w:cs="Arial"/>
        <w:sz w:val="18"/>
        <w:szCs w:val="18"/>
      </w:rPr>
      <w:t>.</w:t>
    </w:r>
    <w:proofErr w:type="gramStart"/>
    <w:r w:rsidR="00054B37" w:rsidRPr="0091734E">
      <w:rPr>
        <w:rFonts w:ascii="NeueHaasGroteskDisp Pro Lt" w:hAnsi="NeueHaasGroteskDisp Pro Lt" w:cs="Arial"/>
        <w:sz w:val="18"/>
        <w:szCs w:val="18"/>
      </w:rPr>
      <w:t>szeptember</w:t>
    </w:r>
    <w:r w:rsidRPr="0091734E">
      <w:rPr>
        <w:rFonts w:ascii="NeueHaasGroteskDisp Pro Lt" w:hAnsi="NeueHaasGroteskDisp Pro Lt"/>
        <w:sz w:val="18"/>
        <w:szCs w:val="18"/>
      </w:rPr>
      <w:tab/>
    </w:r>
    <w:r w:rsidRPr="0091734E">
      <w:rPr>
        <w:rFonts w:ascii="NeueHaasGroteskDisp Pro Lt" w:hAnsi="NeueHaasGroteskDisp Pro Lt"/>
        <w:sz w:val="18"/>
        <w:szCs w:val="18"/>
      </w:rPr>
      <w:tab/>
      <w:t xml:space="preserve">           </w:t>
    </w:r>
    <w:r w:rsidRPr="0091734E">
      <w:rPr>
        <w:rFonts w:ascii="NeueHaasGroteskDisp Pro Lt" w:hAnsi="NeueHaasGroteskDisp Pro Lt"/>
        <w:color w:val="002060"/>
        <w:sz w:val="18"/>
        <w:szCs w:val="18"/>
      </w:rPr>
      <w:t>Adatlap</w:t>
    </w:r>
    <w:proofErr w:type="gramEnd"/>
  </w:p>
  <w:p w:rsidR="000471B7" w:rsidRPr="0091734E" w:rsidRDefault="000471B7" w:rsidP="00370580">
    <w:pPr>
      <w:pStyle w:val="lfej"/>
      <w:jc w:val="center"/>
      <w:rPr>
        <w:rFonts w:ascii="NeueHaasGroteskDisp Pro Lt" w:hAnsi="NeueHaasGroteskDisp Pro Lt"/>
        <w:sz w:val="18"/>
        <w:szCs w:val="18"/>
      </w:rPr>
    </w:pPr>
    <w:r w:rsidRPr="0091734E">
      <w:rPr>
        <w:rFonts w:ascii="NeueHaasGroteskDisp Pro Lt" w:hAnsi="NeueHaasGroteskDisp Pro Lt" w:cs="Arial"/>
        <w:sz w:val="18"/>
        <w:szCs w:val="18"/>
      </w:rPr>
      <w:t xml:space="preserve">                              IBCS Hungary Kft.</w:t>
    </w:r>
    <w:r w:rsidRPr="0091734E">
      <w:rPr>
        <w:rFonts w:ascii="NeueHaasGroteskDisp Pro Lt" w:hAnsi="NeueHaasGroteskDisp Pro Lt"/>
        <w:b/>
        <w:color w:val="002060"/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716A4"/>
    <w:multiLevelType w:val="hybridMultilevel"/>
    <w:tmpl w:val="975C46F4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643" w:hanging="283"/>
      </w:pPr>
      <w:rPr>
        <w:rFonts w:ascii="Symbol" w:hAnsi="Symbol" w:cs="Times New Roman" w:hint="default"/>
        <w:caps w:val="0"/>
        <w:strike w:val="0"/>
        <w:dstrike w:val="0"/>
        <w:outline w:val="0"/>
        <w:shadow w:val="0"/>
        <w:emboss/>
        <w:imprint w:val="0"/>
        <w:vanish w:val="0"/>
        <w:color w:val="FF9900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F9"/>
    <w:rsid w:val="0000217E"/>
    <w:rsid w:val="0002221C"/>
    <w:rsid w:val="000471B7"/>
    <w:rsid w:val="00054B37"/>
    <w:rsid w:val="00077543"/>
    <w:rsid w:val="00092056"/>
    <w:rsid w:val="000A232A"/>
    <w:rsid w:val="000B2715"/>
    <w:rsid w:val="000C3A90"/>
    <w:rsid w:val="000C7CF7"/>
    <w:rsid w:val="000D57CC"/>
    <w:rsid w:val="000D70C0"/>
    <w:rsid w:val="000F2A83"/>
    <w:rsid w:val="000F38CE"/>
    <w:rsid w:val="00121146"/>
    <w:rsid w:val="001360EE"/>
    <w:rsid w:val="00136184"/>
    <w:rsid w:val="001543EB"/>
    <w:rsid w:val="00157309"/>
    <w:rsid w:val="0017148E"/>
    <w:rsid w:val="001941B5"/>
    <w:rsid w:val="001A6BE7"/>
    <w:rsid w:val="001B72E5"/>
    <w:rsid w:val="001F7BCE"/>
    <w:rsid w:val="0021451A"/>
    <w:rsid w:val="002741B8"/>
    <w:rsid w:val="0027666E"/>
    <w:rsid w:val="002964C7"/>
    <w:rsid w:val="002A4C85"/>
    <w:rsid w:val="002B3597"/>
    <w:rsid w:val="002F70DB"/>
    <w:rsid w:val="003166CF"/>
    <w:rsid w:val="00364932"/>
    <w:rsid w:val="00370580"/>
    <w:rsid w:val="003C2352"/>
    <w:rsid w:val="003D44E9"/>
    <w:rsid w:val="003F7F2F"/>
    <w:rsid w:val="00424CAF"/>
    <w:rsid w:val="00424FE9"/>
    <w:rsid w:val="0043562D"/>
    <w:rsid w:val="004479DC"/>
    <w:rsid w:val="0045075E"/>
    <w:rsid w:val="00452811"/>
    <w:rsid w:val="004541A9"/>
    <w:rsid w:val="00483FC5"/>
    <w:rsid w:val="00503316"/>
    <w:rsid w:val="00575477"/>
    <w:rsid w:val="005A4D5F"/>
    <w:rsid w:val="005A6F4A"/>
    <w:rsid w:val="005A75A0"/>
    <w:rsid w:val="00611DA7"/>
    <w:rsid w:val="00683318"/>
    <w:rsid w:val="00683637"/>
    <w:rsid w:val="00692F7F"/>
    <w:rsid w:val="006B7EA5"/>
    <w:rsid w:val="006E00DA"/>
    <w:rsid w:val="006E4148"/>
    <w:rsid w:val="00705A8F"/>
    <w:rsid w:val="007502B7"/>
    <w:rsid w:val="00782EA9"/>
    <w:rsid w:val="00795CB6"/>
    <w:rsid w:val="007C332E"/>
    <w:rsid w:val="007D3A72"/>
    <w:rsid w:val="008473C0"/>
    <w:rsid w:val="008573EE"/>
    <w:rsid w:val="00863C9A"/>
    <w:rsid w:val="0087188F"/>
    <w:rsid w:val="008870A2"/>
    <w:rsid w:val="008D11BC"/>
    <w:rsid w:val="00901C6C"/>
    <w:rsid w:val="0091734E"/>
    <w:rsid w:val="009239E0"/>
    <w:rsid w:val="009323DE"/>
    <w:rsid w:val="009436CC"/>
    <w:rsid w:val="00971154"/>
    <w:rsid w:val="00972582"/>
    <w:rsid w:val="00995FE8"/>
    <w:rsid w:val="009D0C36"/>
    <w:rsid w:val="009E1B81"/>
    <w:rsid w:val="009E4F20"/>
    <w:rsid w:val="00A00294"/>
    <w:rsid w:val="00A0404C"/>
    <w:rsid w:val="00A359E1"/>
    <w:rsid w:val="00A74269"/>
    <w:rsid w:val="00AA05AE"/>
    <w:rsid w:val="00AC5880"/>
    <w:rsid w:val="00AD4828"/>
    <w:rsid w:val="00AE59FD"/>
    <w:rsid w:val="00AF086D"/>
    <w:rsid w:val="00AF1120"/>
    <w:rsid w:val="00B13800"/>
    <w:rsid w:val="00B23F51"/>
    <w:rsid w:val="00B51043"/>
    <w:rsid w:val="00B516AD"/>
    <w:rsid w:val="00B738DC"/>
    <w:rsid w:val="00B82127"/>
    <w:rsid w:val="00B849F0"/>
    <w:rsid w:val="00B92F47"/>
    <w:rsid w:val="00BB5AF5"/>
    <w:rsid w:val="00BC37BF"/>
    <w:rsid w:val="00BF0F73"/>
    <w:rsid w:val="00C4359B"/>
    <w:rsid w:val="00C44325"/>
    <w:rsid w:val="00C9195C"/>
    <w:rsid w:val="00CA6F45"/>
    <w:rsid w:val="00CB4EAD"/>
    <w:rsid w:val="00CC6A60"/>
    <w:rsid w:val="00CE7773"/>
    <w:rsid w:val="00D06752"/>
    <w:rsid w:val="00D37FC2"/>
    <w:rsid w:val="00D65100"/>
    <w:rsid w:val="00D71366"/>
    <w:rsid w:val="00D858A5"/>
    <w:rsid w:val="00D91DE0"/>
    <w:rsid w:val="00D94799"/>
    <w:rsid w:val="00DA3D2A"/>
    <w:rsid w:val="00DD5417"/>
    <w:rsid w:val="00DE50CA"/>
    <w:rsid w:val="00E362E1"/>
    <w:rsid w:val="00E4239B"/>
    <w:rsid w:val="00E84D69"/>
    <w:rsid w:val="00EC5046"/>
    <w:rsid w:val="00EE2E8A"/>
    <w:rsid w:val="00EF09BE"/>
    <w:rsid w:val="00F35F5F"/>
    <w:rsid w:val="00F37937"/>
    <w:rsid w:val="00F661D3"/>
    <w:rsid w:val="00F92C0C"/>
    <w:rsid w:val="00F93C01"/>
    <w:rsid w:val="00FA5ADD"/>
    <w:rsid w:val="00FB56C7"/>
    <w:rsid w:val="00FC554E"/>
    <w:rsid w:val="00FD54F9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DBC5D2-9647-41FD-9885-63CF8429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D5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54F9"/>
  </w:style>
  <w:style w:type="paragraph" w:styleId="llb">
    <w:name w:val="footer"/>
    <w:basedOn w:val="Norml"/>
    <w:link w:val="llbChar"/>
    <w:uiPriority w:val="99"/>
    <w:unhideWhenUsed/>
    <w:rsid w:val="00FD5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54F9"/>
  </w:style>
  <w:style w:type="character" w:styleId="Helyrzszveg">
    <w:name w:val="Placeholder Text"/>
    <w:basedOn w:val="Bekezdsalapbettpusa"/>
    <w:uiPriority w:val="99"/>
    <w:semiHidden/>
    <w:rsid w:val="00FD54F9"/>
    <w:rPr>
      <w:color w:val="808080"/>
    </w:rPr>
  </w:style>
  <w:style w:type="paragraph" w:styleId="NormlWeb">
    <w:name w:val="Normal (Web)"/>
    <w:basedOn w:val="Norml"/>
    <w:uiPriority w:val="99"/>
    <w:unhideWhenUsed/>
    <w:rsid w:val="000F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0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580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9323DE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F3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IBCS Hungary Kft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 Hungary</dc:creator>
  <cp:keywords/>
  <dc:description/>
  <cp:lastModifiedBy>Bori Adrienn</cp:lastModifiedBy>
  <cp:revision>3</cp:revision>
  <cp:lastPrinted>2015-04-02T12:26:00Z</cp:lastPrinted>
  <dcterms:created xsi:type="dcterms:W3CDTF">2017-10-26T12:30:00Z</dcterms:created>
  <dcterms:modified xsi:type="dcterms:W3CDTF">2017-10-26T12:30:00Z</dcterms:modified>
</cp:coreProperties>
</file>